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F3993" w14:textId="289A26DE" w:rsidR="00623D75" w:rsidRPr="00162215" w:rsidRDefault="00623D75" w:rsidP="003A548C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FORMULAR</w:t>
      </w:r>
      <w:r w:rsidR="003A1266" w:rsidRPr="00162215">
        <w:rPr>
          <w:rFonts w:ascii="Times New Roman" w:hAnsi="Times New Roman" w:cs="Times New Roman"/>
          <w:b/>
          <w:sz w:val="24"/>
          <w:szCs w:val="24"/>
          <w:u w:val="single"/>
        </w:rPr>
        <w:t>I 24</w:t>
      </w:r>
    </w:p>
    <w:p w14:paraId="150017AB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</w:rPr>
        <w:t>KË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RKESË PËR LEJE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RDORIM BURIMI UJOR N</w:t>
      </w:r>
      <w:r w:rsidRPr="00162215">
        <w:rPr>
          <w:rFonts w:ascii="Times New Roman" w:hAnsi="Times New Roman" w:cs="Times New Roman"/>
          <w:sz w:val="24"/>
          <w:szCs w:val="24"/>
        </w:rPr>
        <w:t>ËN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TOK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SOR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PRODHIM HIDROENERGJIE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 xml:space="preserve"> </w:t>
      </w:r>
    </w:p>
    <w:p w14:paraId="3F98BA70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613520D2" w14:textId="77777777" w:rsidR="00623D75" w:rsidRPr="00162215" w:rsidRDefault="00623D75" w:rsidP="001317F5">
      <w:pPr>
        <w:pStyle w:val="ListParagraph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TË DHËNA KRYESORE PËR KONTRATËN DHE NDRYSHIMET E SAJ:</w:t>
      </w:r>
    </w:p>
    <w:p w14:paraId="4E38F2BA" w14:textId="77777777" w:rsidR="00623D75" w:rsidRPr="00162215" w:rsidRDefault="00623D75" w:rsidP="00396D06">
      <w:pPr>
        <w:pStyle w:val="ListParagraph"/>
        <w:tabs>
          <w:tab w:val="left" w:pos="1440"/>
        </w:tabs>
        <w:spacing w:before="24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C4AC9F" w14:textId="77777777" w:rsidR="00661C7B" w:rsidRPr="00162215" w:rsidRDefault="00661C7B" w:rsidP="00661C7B">
      <w:pPr>
        <w:tabs>
          <w:tab w:val="left" w:pos="1440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Tipi dhe nr. i Kontratës _________________________</w:t>
      </w:r>
    </w:p>
    <w:p w14:paraId="091F54EA" w14:textId="77777777" w:rsidR="00661C7B" w:rsidRPr="00162215" w:rsidRDefault="00661C7B" w:rsidP="00661C7B">
      <w:pPr>
        <w:tabs>
          <w:tab w:val="left" w:pos="1440"/>
          <w:tab w:val="left" w:pos="2415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Data e Kontratës_______________________________</w:t>
      </w:r>
    </w:p>
    <w:p w14:paraId="12093FF2" w14:textId="77777777" w:rsidR="00661C7B" w:rsidRPr="00162215" w:rsidRDefault="00661C7B" w:rsidP="00661C7B">
      <w:pPr>
        <w:tabs>
          <w:tab w:val="left" w:pos="1440"/>
          <w:tab w:val="left" w:pos="2415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Titulli i Kontratës _________________________________________________</w:t>
      </w:r>
    </w:p>
    <w:p w14:paraId="07E6DD77" w14:textId="77777777" w:rsidR="00661C7B" w:rsidRPr="00162215" w:rsidRDefault="00661C7B" w:rsidP="00661C7B">
      <w:pPr>
        <w:tabs>
          <w:tab w:val="left" w:pos="1440"/>
          <w:tab w:val="left" w:pos="2415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Tarifa e kontratës (nëse ka)_________________________________________</w:t>
      </w:r>
    </w:p>
    <w:p w14:paraId="3ECADAB3" w14:textId="77777777" w:rsidR="00661C7B" w:rsidRPr="00162215" w:rsidRDefault="00661C7B" w:rsidP="00661C7B">
      <w:pPr>
        <w:tabs>
          <w:tab w:val="left" w:pos="1440"/>
          <w:tab w:val="left" w:pos="2415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Prodhimi vjetor i parashikuar (</w:t>
      </w:r>
      <w:r w:rsidR="00C30066" w:rsidRPr="00162215">
        <w:rPr>
          <w:rFonts w:ascii="Times New Roman" w:hAnsi="Times New Roman" w:cs="Times New Roman"/>
          <w:sz w:val="24"/>
          <w:szCs w:val="24"/>
        </w:rPr>
        <w:t>k</w:t>
      </w:r>
      <w:r w:rsidR="00C30066">
        <w:rPr>
          <w:rFonts w:ascii="Times New Roman" w:hAnsi="Times New Roman" w:cs="Times New Roman"/>
          <w:sz w:val="24"/>
          <w:szCs w:val="24"/>
        </w:rPr>
        <w:t>W</w:t>
      </w:r>
      <w:r w:rsidR="00C30066" w:rsidRPr="00162215">
        <w:rPr>
          <w:rFonts w:ascii="Times New Roman" w:hAnsi="Times New Roman" w:cs="Times New Roman"/>
          <w:sz w:val="24"/>
          <w:szCs w:val="24"/>
        </w:rPr>
        <w:t>h</w:t>
      </w:r>
      <w:r w:rsidRPr="00162215">
        <w:rPr>
          <w:rFonts w:ascii="Times New Roman" w:hAnsi="Times New Roman" w:cs="Times New Roman"/>
          <w:sz w:val="24"/>
          <w:szCs w:val="24"/>
        </w:rPr>
        <w:t xml:space="preserve">/vit)_________________________________ </w:t>
      </w:r>
    </w:p>
    <w:p w14:paraId="0734CEE9" w14:textId="77777777" w:rsidR="00661C7B" w:rsidRPr="00162215" w:rsidRDefault="00661C7B" w:rsidP="00661C7B">
      <w:pPr>
        <w:tabs>
          <w:tab w:val="left" w:pos="1440"/>
          <w:tab w:val="left" w:pos="2415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Numri i njësive të prodhimit____________________</w:t>
      </w:r>
    </w:p>
    <w:p w14:paraId="0FF277DF" w14:textId="77777777" w:rsidR="00661C7B" w:rsidRPr="00162215" w:rsidRDefault="00661C7B" w:rsidP="00661C7B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Fuqia e instaluar (</w:t>
      </w:r>
      <w:r w:rsidR="00C30066" w:rsidRPr="00162215">
        <w:rPr>
          <w:rFonts w:ascii="Times New Roman" w:hAnsi="Times New Roman" w:cs="Times New Roman"/>
          <w:sz w:val="24"/>
          <w:szCs w:val="24"/>
        </w:rPr>
        <w:t>k</w:t>
      </w:r>
      <w:r w:rsidR="00C30066">
        <w:rPr>
          <w:rFonts w:ascii="Times New Roman" w:hAnsi="Times New Roman" w:cs="Times New Roman"/>
          <w:sz w:val="24"/>
          <w:szCs w:val="24"/>
        </w:rPr>
        <w:t>W</w:t>
      </w:r>
      <w:r w:rsidR="00C30066" w:rsidRPr="00162215">
        <w:rPr>
          <w:rFonts w:ascii="Times New Roman" w:hAnsi="Times New Roman" w:cs="Times New Roman"/>
          <w:sz w:val="24"/>
          <w:szCs w:val="24"/>
        </w:rPr>
        <w:t>h</w:t>
      </w:r>
      <w:r w:rsidRPr="00162215">
        <w:rPr>
          <w:rFonts w:ascii="Times New Roman" w:hAnsi="Times New Roman" w:cs="Times New Roman"/>
          <w:sz w:val="24"/>
          <w:szCs w:val="24"/>
        </w:rPr>
        <w:t>)________________________</w:t>
      </w:r>
    </w:p>
    <w:p w14:paraId="63ED5477" w14:textId="77777777" w:rsidR="00661C7B" w:rsidRPr="00162215" w:rsidRDefault="00661C7B" w:rsidP="00661C7B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Llloji i HEC-it:_____________________________</w:t>
      </w:r>
    </w:p>
    <w:p w14:paraId="22CE4AC0" w14:textId="77777777" w:rsidR="00661C7B" w:rsidRPr="00162215" w:rsidRDefault="00661C7B" w:rsidP="00661C7B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Lloji i Turbinës: ________________________________</w:t>
      </w:r>
    </w:p>
    <w:p w14:paraId="5F166258" w14:textId="77777777" w:rsidR="00661C7B" w:rsidRPr="00162215" w:rsidRDefault="00661C7B" w:rsidP="00661C7B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Vlera totale e investimit:_______________________________</w:t>
      </w:r>
    </w:p>
    <w:p w14:paraId="78C7A574" w14:textId="77777777" w:rsidR="00661C7B" w:rsidRPr="00162215" w:rsidRDefault="00661C7B" w:rsidP="00661C7B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Kohëzgjatja e zbatimit të punimeve_________________________</w:t>
      </w:r>
    </w:p>
    <w:p w14:paraId="1E234B07" w14:textId="77777777" w:rsidR="00661C7B" w:rsidRPr="00162215" w:rsidRDefault="00661C7B" w:rsidP="00661C7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Kohëzgjatja e kontratës  ________________________________</w:t>
      </w:r>
    </w:p>
    <w:p w14:paraId="4B0216FF" w14:textId="77777777" w:rsidR="00623D75" w:rsidRPr="00162215" w:rsidRDefault="00623D75" w:rsidP="00396D06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A390B1B" w14:textId="77777777" w:rsidR="00623D75" w:rsidRPr="00162215" w:rsidRDefault="00623D75" w:rsidP="001317F5">
      <w:pPr>
        <w:pStyle w:val="ListParagraph"/>
        <w:numPr>
          <w:ilvl w:val="0"/>
          <w:numId w:val="10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696BD5CF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F65F95" w14:textId="03AB6D4E" w:rsidR="009F7FDE" w:rsidRDefault="009F7FDE" w:rsidP="000337C1">
      <w:pPr>
        <w:tabs>
          <w:tab w:val="left" w:pos="2955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shf</w:t>
      </w:r>
      <w:r w:rsidR="008816F3">
        <w:rPr>
          <w:rFonts w:ascii="Times New Roman" w:hAnsi="Times New Roman" w:cs="Times New Roman"/>
          <w:bCs/>
          <w:iCs/>
          <w:position w:val="3"/>
          <w:sz w:val="24"/>
          <w:szCs w:val="24"/>
        </w:rPr>
        <w:t>rytëzohet)____________________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</w:t>
      </w:r>
    </w:p>
    <w:p w14:paraId="4EBDBADC" w14:textId="77777777" w:rsidR="00677DC1" w:rsidRPr="00162215" w:rsidRDefault="00677DC1" w:rsidP="000337C1">
      <w:pPr>
        <w:tabs>
          <w:tab w:val="left" w:pos="2955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FB65AB1" w14:textId="77777777" w:rsidR="009F7FDE" w:rsidRPr="00162215" w:rsidRDefault="009F7FDE" w:rsidP="000337C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shpimit/burimit (Koordinatat KRGJSH):</w:t>
      </w:r>
    </w:p>
    <w:p w14:paraId="71C23128" w14:textId="77777777" w:rsidR="009F7FDE" w:rsidRPr="00162215" w:rsidRDefault="009F7FDE" w:rsidP="000337C1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1549DE1" w14:textId="550D9799" w:rsidR="00773463" w:rsidRDefault="009418FB" w:rsidP="000337C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057DA533" w14:textId="77777777" w:rsidR="009418FB" w:rsidRPr="00162215" w:rsidRDefault="009418FB" w:rsidP="000337C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6396A40" w14:textId="77777777" w:rsidR="00773463" w:rsidRPr="00162215" w:rsidRDefault="00773463" w:rsidP="000337C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03ADE4DC" w14:textId="77777777" w:rsidR="00773463" w:rsidRPr="00162215" w:rsidRDefault="00773463" w:rsidP="000337C1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08009DB" w14:textId="4037361F" w:rsidR="00773463" w:rsidRPr="00162215" w:rsidRDefault="009418FB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6B06EAC7" w14:textId="622DD756" w:rsidR="00773463" w:rsidRDefault="00773463" w:rsidP="000337C1">
      <w:pPr>
        <w:tabs>
          <w:tab w:val="left" w:pos="2955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Largësia e pikës së shfrytëzimit nga vendndodhja</w:t>
      </w:r>
      <w:r w:rsidR="003B423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shpimit/burimit ujor________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___m</w:t>
      </w:r>
    </w:p>
    <w:p w14:paraId="2F3E9E6B" w14:textId="77777777" w:rsidR="00845A41" w:rsidRDefault="00845A41" w:rsidP="009F7F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B953D" w14:textId="77777777" w:rsidR="009F7FDE" w:rsidRDefault="009F7FDE" w:rsidP="009F7F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lastRenderedPageBreak/>
        <w:t>Numri i veprave të marrjes: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59"/>
        <w:gridCol w:w="250"/>
        <w:gridCol w:w="567"/>
      </w:tblGrid>
      <w:tr w:rsidR="000464C9" w14:paraId="6B76EB30" w14:textId="77777777" w:rsidTr="006E5CC3">
        <w:trPr>
          <w:trHeight w:val="26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0FB0AF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9E178A1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DA7D5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D39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5DF47C71" w14:textId="77777777" w:rsidTr="006E5CC3">
        <w:trPr>
          <w:trHeight w:val="12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C297537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6D82A4A8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7F3AD87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4EE7B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DC7BD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43CDD655" w14:textId="77777777" w:rsidTr="006E5CC3">
        <w:trPr>
          <w:trHeight w:val="26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756F2A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DA72D29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C3E7D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E48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3DAB0BFC" w14:textId="77777777" w:rsidTr="006E5CC3">
        <w:trPr>
          <w:trHeight w:val="13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AA44971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BA24C05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B18BC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0B1A0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1007AFDF" w14:textId="77777777" w:rsidTr="006E5CC3">
        <w:trPr>
          <w:trHeight w:val="33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5F7999D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6CCF86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31FA6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0A08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5B9CEB6D" w14:textId="77777777" w:rsidTr="006E5CC3">
        <w:trPr>
          <w:trHeight w:val="14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1F2C51F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980F833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E905F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5702A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51137B45" w14:textId="77777777" w:rsidTr="006E5CC3">
        <w:trPr>
          <w:trHeight w:val="25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E008B37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Më shumë (specifiko sa)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5E995E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94983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B1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36CD5B6" w14:textId="77777777" w:rsidR="000464C9" w:rsidRDefault="000464C9" w:rsidP="00746B7A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B7265BE" w14:textId="77777777" w:rsidR="00746B7A" w:rsidRPr="00746B7A" w:rsidRDefault="00D95E1E" w:rsidP="00746B7A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746B7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(m³/s) _______________</w:t>
      </w:r>
    </w:p>
    <w:p w14:paraId="7EB60881" w14:textId="77777777" w:rsidR="009F7FDE" w:rsidRPr="00162215" w:rsidRDefault="00D95E1E" w:rsidP="009F7FDE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9F7FDE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(m³/s)______________</w:t>
      </w:r>
    </w:p>
    <w:p w14:paraId="28713EF1" w14:textId="77777777" w:rsidR="00E149F2" w:rsidRDefault="00D95E1E" w:rsidP="00746B7A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9F7FDE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muajit më të thatë (m³/s) _________________</w:t>
      </w:r>
    </w:p>
    <w:p w14:paraId="5A62637D" w14:textId="070C3083" w:rsidR="003161BF" w:rsidRDefault="00E9421E" w:rsidP="009F7FDE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</w:t>
      </w:r>
      <w:r w:rsidR="00746B7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në rastin e burimit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me prurje</w:t>
      </w:r>
      <w:r w:rsidR="00746B7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≥30</w:t>
      </w:r>
      <w:r w:rsidR="00854FF4">
        <w:rPr>
          <w:rFonts w:ascii="Times New Roman" w:hAnsi="Times New Roman" w:cs="Times New Roman"/>
          <w:bCs/>
          <w:iCs/>
          <w:position w:val="3"/>
          <w:sz w:val="24"/>
          <w:szCs w:val="24"/>
        </w:rPr>
        <w:t>.000</w:t>
      </w:r>
      <w:r w:rsidR="00746B7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854FF4">
        <w:rPr>
          <w:rFonts w:ascii="Times New Roman" w:hAnsi="Times New Roman" w:cs="Times New Roman"/>
          <w:bCs/>
          <w:iCs/>
          <w:position w:val="3"/>
          <w:sz w:val="24"/>
          <w:szCs w:val="24"/>
        </w:rPr>
        <w:t>l/sek</w:t>
      </w:r>
      <w:r w:rsidR="00746B7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)_________</w:t>
      </w:r>
      <w:r w:rsidR="00854FF4" w:rsidDel="00854FF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434357E7" w14:textId="77777777" w:rsidR="002A517F" w:rsidRPr="00162215" w:rsidRDefault="002A517F" w:rsidP="002A517F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2A517F" w14:paraId="78201612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990233F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4D1B2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124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517F" w14:paraId="13A51EC7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1FBA222" w14:textId="77777777" w:rsidR="002A517F" w:rsidRPr="001C5255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7B3EA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DEF60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</w:tr>
      <w:tr w:rsidR="002A517F" w14:paraId="4211DD45" w14:textId="77777777" w:rsidTr="001F1643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09A7728" w14:textId="77777777" w:rsidR="002A517F" w:rsidRPr="002D7909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A2296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AEE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2627915" w14:textId="77777777" w:rsidR="002A517F" w:rsidRPr="00162215" w:rsidRDefault="002A517F" w:rsidP="002A517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Thellësia e pompës_____________________m</w:t>
      </w:r>
    </w:p>
    <w:p w14:paraId="56CBEC60" w14:textId="77777777" w:rsidR="002A517F" w:rsidRDefault="002A517F" w:rsidP="002A517F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p w14:paraId="6837FF3B" w14:textId="77777777" w:rsidR="002A517F" w:rsidRPr="00955448" w:rsidRDefault="002A517F" w:rsidP="002A517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2A517F" w14:paraId="11F65749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7476AE7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CEC0C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0D1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12E35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517F" w14:paraId="0CC9426F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27F4F8E" w14:textId="77777777" w:rsidR="002A517F" w:rsidRPr="001C5255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BD1BA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9AFEE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EEB64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</w:tr>
      <w:tr w:rsidR="002A517F" w14:paraId="139C0442" w14:textId="77777777" w:rsidTr="001F164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0064D68" w14:textId="77777777" w:rsidR="002A517F" w:rsidRPr="002D7909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44149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154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11EC1D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7D66FD70" w14:textId="77777777" w:rsidR="00955448" w:rsidRPr="00677DC1" w:rsidRDefault="00955448" w:rsidP="00955448">
      <w:pPr>
        <w:spacing w:line="276" w:lineRule="auto"/>
        <w:jc w:val="both"/>
        <w:rPr>
          <w:lang w:val="en-US"/>
        </w:rPr>
      </w:pPr>
    </w:p>
    <w:p w14:paraId="594C4F03" w14:textId="77777777" w:rsidR="00677DC1" w:rsidRPr="0007464C" w:rsidRDefault="00677DC1" w:rsidP="001317F5">
      <w:pPr>
        <w:pStyle w:val="ListParagraph"/>
        <w:numPr>
          <w:ilvl w:val="0"/>
          <w:numId w:val="96"/>
        </w:num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64C">
        <w:rPr>
          <w:rFonts w:ascii="Times New Roman" w:hAnsi="Times New Roman" w:cs="Times New Roman"/>
          <w:b/>
          <w:sz w:val="24"/>
          <w:szCs w:val="24"/>
        </w:rPr>
        <w:t>Në rast shpimi të plotësohen të dhënat si më poshtë:</w:t>
      </w:r>
    </w:p>
    <w:p w14:paraId="5F801030" w14:textId="77777777" w:rsidR="00677DC1" w:rsidRPr="00162215" w:rsidRDefault="00677DC1" w:rsidP="00677DC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__________________________________</w:t>
      </w:r>
    </w:p>
    <w:p w14:paraId="4EF9E312" w14:textId="77777777" w:rsidR="00677DC1" w:rsidRPr="00162215" w:rsidRDefault="00677DC1" w:rsidP="00677DC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________________________________________</w:t>
      </w:r>
    </w:p>
    <w:p w14:paraId="6388F703" w14:textId="77777777" w:rsidR="00677DC1" w:rsidRPr="00162215" w:rsidRDefault="00677DC1" w:rsidP="00677DC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Galeri______________________________</w:t>
      </w:r>
    </w:p>
    <w:p w14:paraId="18792740" w14:textId="77777777" w:rsidR="00677DC1" w:rsidRPr="00162215" w:rsidRDefault="00677DC1" w:rsidP="00677DC1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Transhe_________________________</w:t>
      </w:r>
    </w:p>
    <w:p w14:paraId="7AE39112" w14:textId="77777777" w:rsidR="00677DC1" w:rsidRPr="00162215" w:rsidRDefault="00677DC1" w:rsidP="00677DC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në m_____________</w:t>
      </w:r>
    </w:p>
    <w:p w14:paraId="0741630B" w14:textId="77777777" w:rsidR="00677DC1" w:rsidRPr="00162215" w:rsidRDefault="00677DC1" w:rsidP="00677DC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1 (m)___________________</w:t>
      </w:r>
    </w:p>
    <w:p w14:paraId="72814814" w14:textId="77777777" w:rsidR="00677DC1" w:rsidRPr="00162215" w:rsidRDefault="00677DC1" w:rsidP="00677DC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64B7121D" w14:textId="77777777" w:rsidR="00677DC1" w:rsidRPr="00162215" w:rsidRDefault="00677DC1" w:rsidP="00677DC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</w:t>
      </w:r>
    </w:p>
    <w:p w14:paraId="5E3EBD46" w14:textId="77777777" w:rsidR="00677DC1" w:rsidRPr="00162215" w:rsidRDefault="00677DC1" w:rsidP="00677DC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27EFFEFF" w14:textId="77777777" w:rsidR="00677DC1" w:rsidRPr="00162215" w:rsidRDefault="00677DC1" w:rsidP="00677DC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(m)__________________</w:t>
      </w:r>
    </w:p>
    <w:p w14:paraId="3D164AF0" w14:textId="77777777" w:rsidR="00677DC1" w:rsidRPr="00162215" w:rsidRDefault="00677DC1" w:rsidP="00677DC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5AE0D180" w14:textId="0112B1AF" w:rsidR="00677DC1" w:rsidRDefault="00677DC1" w:rsidP="00677DC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Instalimi i pusit (lloji i tubit rrethues/tubi i shfrytëzimit</w:t>
      </w:r>
      <w:r w:rsidR="008816F3">
        <w:rPr>
          <w:rFonts w:ascii="Times New Roman" w:hAnsi="Times New Roman" w:cs="Times New Roman"/>
          <w:bCs/>
          <w:iCs/>
          <w:position w:val="3"/>
          <w:sz w:val="24"/>
          <w:szCs w:val="24"/>
        </w:rPr>
        <w:t>/filtrat) ___________________</w:t>
      </w:r>
      <w:r w:rsidR="003B4237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</w:p>
    <w:p w14:paraId="1D7DE04D" w14:textId="45373388" w:rsidR="003B4237" w:rsidRPr="00162215" w:rsidRDefault="003B4237" w:rsidP="00677DC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7DD1FCC1" w14:textId="77777777" w:rsidR="00677DC1" w:rsidRPr="00162215" w:rsidRDefault="00677DC1" w:rsidP="00677DC1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4962"/>
        <w:gridCol w:w="458"/>
      </w:tblGrid>
      <w:tr w:rsidR="000464C9" w14:paraId="72ADAB0E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282FF8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Çakëll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2A75B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0D73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FC1E0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69E69875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B881B85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7F94724A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16AD4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C4139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F0B71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1EEB0375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E73B95D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AFE19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2B3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5B343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2A3E2447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8F06B7B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82E90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F4532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E64CF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2A8710B2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D0291C9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F854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52D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F442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040539BB" w14:textId="77777777" w:rsidTr="006E5CC3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A9845CC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A6160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6778B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4D6E7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32B10BA6" w14:textId="77777777" w:rsidTr="006E5CC3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7847E4B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Çimento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DE867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732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2D6A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2B9EEABC" w14:textId="77777777" w:rsidTr="006E5CC3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D18B060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3413F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AD6B8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C1999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3842EEDC" w14:textId="77777777" w:rsidTr="006E5CC3">
        <w:trPr>
          <w:gridAfter w:val="1"/>
          <w:wAfter w:w="458" w:type="dxa"/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A9FF45C" w14:textId="77777777" w:rsidR="000464C9" w:rsidRPr="002D790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E1A88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438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CF06C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</w:t>
            </w:r>
          </w:p>
        </w:tc>
      </w:tr>
    </w:tbl>
    <w:p w14:paraId="6622BAA2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5EC652" w14:textId="77777777" w:rsidR="00623D75" w:rsidRPr="00162215" w:rsidRDefault="00623D75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Kordinatat e veprave të marrjes së ujit në sistemin KRGJSH.</w:t>
      </w:r>
      <w:r w:rsidR="009F7FDE" w:rsidRPr="00162215">
        <w:rPr>
          <w:rFonts w:ascii="Times New Roman" w:hAnsi="Times New Roman" w:cs="Times New Roman"/>
          <w:b/>
          <w:sz w:val="24"/>
          <w:szCs w:val="24"/>
        </w:rPr>
        <w:t>*</w:t>
      </w:r>
    </w:p>
    <w:p w14:paraId="17EB2018" w14:textId="77777777" w:rsidR="00623D75" w:rsidRPr="00162215" w:rsidRDefault="00623D75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>(Të paraqitet në pragun kapërderdhës të veprës së marrjes, ose saktëso kur nuk ka prag kapërderdhës</w:t>
      </w:r>
      <w:r w:rsidR="009F7FDE" w:rsidRPr="00162215">
        <w:rPr>
          <w:rFonts w:ascii="Times New Roman" w:hAnsi="Times New Roman" w:cs="Times New Roman"/>
          <w:i/>
          <w:sz w:val="24"/>
          <w:szCs w:val="24"/>
        </w:rPr>
        <w:t>*</w:t>
      </w:r>
      <w:r w:rsidRPr="00162215">
        <w:rPr>
          <w:rFonts w:ascii="Times New Roman" w:hAnsi="Times New Roman" w:cs="Times New Roman"/>
          <w:i/>
          <w:sz w:val="24"/>
          <w:szCs w:val="24"/>
        </w:rPr>
        <w:t>)</w:t>
      </w:r>
    </w:p>
    <w:p w14:paraId="323AE634" w14:textId="77777777" w:rsidR="00623D75" w:rsidRPr="00162215" w:rsidRDefault="00623D75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  <w:u w:val="single"/>
        </w:rPr>
        <w:t>Për çdo vepër marrje shëno të dhënat si më poshtë:</w:t>
      </w:r>
    </w:p>
    <w:p w14:paraId="189E162F" w14:textId="77777777" w:rsidR="00623D75" w:rsidRPr="00162215" w:rsidRDefault="00623D75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Vepra e Marrjes 1</w:t>
      </w:r>
    </w:p>
    <w:p w14:paraId="03C5D2E2" w14:textId="77777777" w:rsidR="00623D75" w:rsidRPr="00162215" w:rsidRDefault="00623D75" w:rsidP="00396D06">
      <w:pPr>
        <w:tabs>
          <w:tab w:val="left" w:pos="657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Emërtimi i burimit ujor ____________________________________</w:t>
      </w:r>
    </w:p>
    <w:p w14:paraId="01915F37" w14:textId="77777777" w:rsidR="009418FB" w:rsidRDefault="009418F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1473F400" w14:textId="40FE7D86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mes/vjetore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3F646EC7" w14:textId="77777777" w:rsidR="00623D75" w:rsidRDefault="00623D75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llogaritëse   ______________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7C97F90C" w14:textId="77777777" w:rsidR="00854FF4" w:rsidRDefault="00854FF4" w:rsidP="00854FF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llogaritëse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854FF4" w:rsidRPr="00162215" w14:paraId="37EAE86B" w14:textId="77777777" w:rsidTr="00B67498">
        <w:trPr>
          <w:trHeight w:val="376"/>
        </w:trPr>
        <w:tc>
          <w:tcPr>
            <w:tcW w:w="719" w:type="dxa"/>
          </w:tcPr>
          <w:p w14:paraId="6D3A4D66" w14:textId="77777777" w:rsidR="00854FF4" w:rsidRPr="000E0EC4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sq-AL"/>
              </w:rPr>
            </w:pPr>
          </w:p>
        </w:tc>
        <w:tc>
          <w:tcPr>
            <w:tcW w:w="648" w:type="dxa"/>
          </w:tcPr>
          <w:p w14:paraId="70B82EA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64E1919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3C9BCD49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401F4B87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0BA1440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44BA7231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3FBB928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19F00408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27D75DF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0C3D2D12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21F6B89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1113994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854FF4" w:rsidRPr="00162215" w14:paraId="7E39B14C" w14:textId="77777777" w:rsidTr="003B4237">
        <w:trPr>
          <w:cantSplit/>
          <w:trHeight w:val="930"/>
        </w:trPr>
        <w:tc>
          <w:tcPr>
            <w:tcW w:w="719" w:type="dxa"/>
            <w:textDirection w:val="btLr"/>
          </w:tcPr>
          <w:p w14:paraId="49E3253D" w14:textId="77777777" w:rsidR="00854FF4" w:rsidRPr="00162215" w:rsidRDefault="00854FF4" w:rsidP="00B67498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llogaritëse</w:t>
            </w:r>
            <w:r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Pr="00F82856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2A18833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096F41C2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0C3A625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36DBFD59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3093135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155948BF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1D4888F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02BAA9A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E0AF0D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14C6300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122DC88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01719A5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0653A055" w14:textId="77777777" w:rsidR="00854FF4" w:rsidRDefault="00854FF4" w:rsidP="00854FF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13A954D" w14:textId="77777777" w:rsidR="00854FF4" w:rsidRDefault="00854FF4" w:rsidP="00854FF4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ekologjike e propozuar   _______________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4F7E7C32" w14:textId="77777777" w:rsidR="00854FF4" w:rsidRPr="00162215" w:rsidRDefault="00854FF4" w:rsidP="00854FF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ekologjike ____________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854FF4" w:rsidRPr="00162215" w14:paraId="0C29160F" w14:textId="77777777" w:rsidTr="00B67498">
        <w:trPr>
          <w:trHeight w:val="376"/>
        </w:trPr>
        <w:tc>
          <w:tcPr>
            <w:tcW w:w="719" w:type="dxa"/>
          </w:tcPr>
          <w:p w14:paraId="426F601B" w14:textId="77777777" w:rsidR="00854FF4" w:rsidRPr="000E0EC4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48" w:type="dxa"/>
          </w:tcPr>
          <w:p w14:paraId="45C6D2C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77904C57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75CDAD1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6E759B5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30D4AEDF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6A457441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0589DA4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14868DAA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08F56005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4871483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3CEBC90F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3C8D19F1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854FF4" w:rsidRPr="00162215" w14:paraId="43C5D9F4" w14:textId="77777777" w:rsidTr="003B4237">
        <w:trPr>
          <w:cantSplit/>
          <w:trHeight w:val="856"/>
        </w:trPr>
        <w:tc>
          <w:tcPr>
            <w:tcW w:w="719" w:type="dxa"/>
            <w:textDirection w:val="btLr"/>
          </w:tcPr>
          <w:p w14:paraId="1F3FF952" w14:textId="1ABE6B3B" w:rsidR="00854FF4" w:rsidRPr="00162215" w:rsidRDefault="00E9421E" w:rsidP="00B67498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ekologjike</w:t>
            </w:r>
            <w:r w:rsidR="00854FF4"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="00854FF4" w:rsidRPr="00737DDE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="00854FF4"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744C7748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348903B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07602F05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0FF8746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4995BBD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105380E5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6E84929A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6EF90DBC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6390E5CC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8CCB0B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6FA4C5CE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1F4561CE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4DC2F1A9" w14:textId="77777777" w:rsidR="00623D75" w:rsidRPr="00162215" w:rsidRDefault="00623D75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Stacioni hidrometrik i monitorimit</w:t>
      </w:r>
    </w:p>
    <w:p w14:paraId="4ABDB00B" w14:textId="052B75FA" w:rsidR="00623D75" w:rsidRPr="00162215" w:rsidRDefault="009418FB" w:rsidP="00396D0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6A17730E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lastRenderedPageBreak/>
        <w:t>Tipi i stacionit________________________________</w:t>
      </w:r>
    </w:p>
    <w:p w14:paraId="20A5D0DB" w14:textId="77777777" w:rsidR="00623D75" w:rsidRPr="00162215" w:rsidRDefault="00623D75" w:rsidP="006B6C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Perio</w:t>
      </w:r>
      <w:r w:rsidR="006B6C42" w:rsidRPr="00162215">
        <w:rPr>
          <w:rFonts w:ascii="Times New Roman" w:hAnsi="Times New Roman" w:cs="Times New Roman"/>
          <w:sz w:val="24"/>
          <w:szCs w:val="24"/>
        </w:rPr>
        <w:t>diciteti i matjeve ditore____</w:t>
      </w:r>
      <w:r w:rsidRPr="00162215">
        <w:rPr>
          <w:rFonts w:ascii="Times New Roman" w:hAnsi="Times New Roman" w:cs="Times New Roman"/>
          <w:sz w:val="24"/>
          <w:szCs w:val="24"/>
        </w:rPr>
        <w:t>_________________</w:t>
      </w:r>
    </w:p>
    <w:p w14:paraId="144A2333" w14:textId="77777777" w:rsidR="00623D75" w:rsidRPr="00162215" w:rsidRDefault="00623D75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Vepra e Marrjes 2 </w:t>
      </w:r>
    </w:p>
    <w:p w14:paraId="7B35137F" w14:textId="77777777" w:rsidR="00623D75" w:rsidRPr="00162215" w:rsidRDefault="00623D75" w:rsidP="00396D06">
      <w:pPr>
        <w:tabs>
          <w:tab w:val="left" w:pos="6570"/>
        </w:tabs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Emërtimi i burimit ujor ____________________________________</w:t>
      </w:r>
    </w:p>
    <w:p w14:paraId="3E39E347" w14:textId="131E056F" w:rsidR="00623D75" w:rsidRPr="00162215" w:rsidRDefault="009418FB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4DD0E340" w14:textId="77777777" w:rsidR="00623D75" w:rsidRPr="00162215" w:rsidRDefault="00623D75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mes/vjetore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61AADA86" w14:textId="77777777" w:rsidR="00623D75" w:rsidRPr="00162215" w:rsidRDefault="00623D75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llogaritëse  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156E6A75" w14:textId="77777777" w:rsidR="00854FF4" w:rsidRDefault="00854FF4" w:rsidP="00854FF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llogaritëse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854FF4" w:rsidRPr="00162215" w14:paraId="26C80F37" w14:textId="77777777" w:rsidTr="00B67498">
        <w:trPr>
          <w:trHeight w:val="376"/>
        </w:trPr>
        <w:tc>
          <w:tcPr>
            <w:tcW w:w="719" w:type="dxa"/>
          </w:tcPr>
          <w:p w14:paraId="47F6CBC4" w14:textId="77777777" w:rsidR="00854FF4" w:rsidRPr="000E0EC4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48" w:type="dxa"/>
          </w:tcPr>
          <w:p w14:paraId="61F4000F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68B321D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3B25AED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2FB0318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1568412A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5B98A22D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099281DA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548C321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216A17B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7E1C70EA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2424AC02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2DE78AE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854FF4" w:rsidRPr="00162215" w14:paraId="501D12AE" w14:textId="77777777" w:rsidTr="003B4237">
        <w:trPr>
          <w:cantSplit/>
          <w:trHeight w:val="942"/>
        </w:trPr>
        <w:tc>
          <w:tcPr>
            <w:tcW w:w="719" w:type="dxa"/>
            <w:textDirection w:val="btLr"/>
          </w:tcPr>
          <w:p w14:paraId="63FC8845" w14:textId="77777777" w:rsidR="00854FF4" w:rsidRPr="00162215" w:rsidRDefault="00854FF4" w:rsidP="00B67498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llogaritëse</w:t>
            </w:r>
            <w:r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Pr="00F82856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6A04B05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50EE8579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69835ACE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6F3F8798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7341CE99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3E9FB181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0F69675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59AD9D3D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74760EF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70280EF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4BD2E449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748C942A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06628E22" w14:textId="77777777" w:rsidR="00854FF4" w:rsidRDefault="00854FF4" w:rsidP="00854FF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DF35791" w14:textId="77777777" w:rsidR="00854FF4" w:rsidRDefault="00854FF4" w:rsidP="00854FF4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ekologjike e propozuar   _______________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4B730568" w14:textId="77777777" w:rsidR="00854FF4" w:rsidRPr="00162215" w:rsidRDefault="00854FF4" w:rsidP="00854FF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ekologjike ____________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854FF4" w:rsidRPr="00162215" w14:paraId="579501F5" w14:textId="77777777" w:rsidTr="00B67498">
        <w:trPr>
          <w:trHeight w:val="376"/>
        </w:trPr>
        <w:tc>
          <w:tcPr>
            <w:tcW w:w="719" w:type="dxa"/>
          </w:tcPr>
          <w:p w14:paraId="16A3354F" w14:textId="77777777" w:rsidR="00854FF4" w:rsidRPr="000E0EC4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48" w:type="dxa"/>
          </w:tcPr>
          <w:p w14:paraId="0E40D8F7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68D03739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16E36817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2D1D00CA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4CB41555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33A3307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16868C1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42B804F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28A2AE87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040E3921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30B2506D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43C42A3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854FF4" w:rsidRPr="00162215" w14:paraId="190DBB33" w14:textId="77777777" w:rsidTr="003B4237">
        <w:trPr>
          <w:cantSplit/>
          <w:trHeight w:val="982"/>
        </w:trPr>
        <w:tc>
          <w:tcPr>
            <w:tcW w:w="719" w:type="dxa"/>
            <w:textDirection w:val="btLr"/>
          </w:tcPr>
          <w:p w14:paraId="0A78FCC2" w14:textId="0DE8E25B" w:rsidR="00854FF4" w:rsidRPr="00162215" w:rsidRDefault="00E9421E" w:rsidP="00B67498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ekologjike</w:t>
            </w:r>
            <w:r w:rsidR="00854FF4"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="00854FF4" w:rsidRPr="00737DDE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="00854FF4"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5E854F67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3B4413B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3DB4F92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62C7CE78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2648C85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513B211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6470C3D2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55153B09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2A86A9C1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0B2B10A8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0E2AB1B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16F03AD5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38BCACB7" w14:textId="77777777" w:rsidR="003B4237" w:rsidRDefault="003B4237" w:rsidP="003B4237">
      <w:pPr>
        <w:tabs>
          <w:tab w:val="left" w:pos="1440"/>
          <w:tab w:val="left" w:pos="615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DE3B9" w14:textId="77777777" w:rsidR="00623D75" w:rsidRPr="00162215" w:rsidRDefault="00623D75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Stacioni hidrometrik i monitorimit</w:t>
      </w:r>
    </w:p>
    <w:p w14:paraId="4DD60759" w14:textId="3A2110B3" w:rsidR="00623D75" w:rsidRPr="00162215" w:rsidRDefault="009418FB" w:rsidP="00396D0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26E4C4B0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br/>
      </w:r>
      <w:r w:rsidRPr="00162215">
        <w:rPr>
          <w:rFonts w:ascii="Times New Roman" w:hAnsi="Times New Roman" w:cs="Times New Roman"/>
          <w:sz w:val="24"/>
          <w:szCs w:val="24"/>
        </w:rPr>
        <w:t>Tipi i stacionit__________________________</w:t>
      </w:r>
      <w:r w:rsidR="006B6C42" w:rsidRPr="00162215">
        <w:rPr>
          <w:rFonts w:ascii="Times New Roman" w:hAnsi="Times New Roman" w:cs="Times New Roman"/>
          <w:sz w:val="24"/>
          <w:szCs w:val="24"/>
        </w:rPr>
        <w:t>___</w:t>
      </w:r>
    </w:p>
    <w:p w14:paraId="315A683C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Periodiciteti i matjeve ditore________________________</w:t>
      </w:r>
    </w:p>
    <w:p w14:paraId="2EA00D10" w14:textId="77777777" w:rsidR="003B4237" w:rsidRDefault="003B4237" w:rsidP="003B4237">
      <w:pPr>
        <w:tabs>
          <w:tab w:val="left" w:pos="1440"/>
          <w:tab w:val="left" w:pos="615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5D8688" w14:textId="77777777" w:rsidR="00623D75" w:rsidRPr="00162215" w:rsidRDefault="00623D75" w:rsidP="003B4237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Vepra e Marrjes 3 </w:t>
      </w:r>
    </w:p>
    <w:p w14:paraId="42FF0D36" w14:textId="77777777" w:rsidR="00623D75" w:rsidRPr="00162215" w:rsidRDefault="00623D75" w:rsidP="00396D06">
      <w:pPr>
        <w:tabs>
          <w:tab w:val="left" w:pos="6570"/>
        </w:tabs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Emërtimi i burimit ujor ____________________________________</w:t>
      </w:r>
    </w:p>
    <w:p w14:paraId="4DAAA98E" w14:textId="5A2FCA73" w:rsidR="00623D75" w:rsidRPr="00162215" w:rsidRDefault="009418FB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27379DBB" w14:textId="77777777" w:rsidR="00623D75" w:rsidRPr="00162215" w:rsidRDefault="00623D75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mes/vjetore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1BAACD0D" w14:textId="77777777" w:rsidR="00623D75" w:rsidRPr="00162215" w:rsidRDefault="00623D75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llogaritëse  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259EDB49" w14:textId="77777777" w:rsidR="003B4237" w:rsidRDefault="003B4237" w:rsidP="00854FF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A3DE76A" w14:textId="77777777" w:rsidR="00854FF4" w:rsidRDefault="00854FF4" w:rsidP="00854FF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Shpërndarja brenda vjetore e prurjes llogaritëse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854FF4" w:rsidRPr="00162215" w14:paraId="470A3E04" w14:textId="77777777" w:rsidTr="00B67498">
        <w:trPr>
          <w:trHeight w:val="376"/>
        </w:trPr>
        <w:tc>
          <w:tcPr>
            <w:tcW w:w="719" w:type="dxa"/>
          </w:tcPr>
          <w:p w14:paraId="73E394D6" w14:textId="77777777" w:rsidR="00854FF4" w:rsidRPr="000E0EC4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48" w:type="dxa"/>
          </w:tcPr>
          <w:p w14:paraId="7CD1D2F2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18967BD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6019863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4E3E3AFA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44696A9A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1B2B715C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6CA8A0F9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1C34666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214906F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099BDB4A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3B385EE7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7C9DA685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854FF4" w:rsidRPr="00162215" w14:paraId="19785CB2" w14:textId="77777777" w:rsidTr="003B4237">
        <w:trPr>
          <w:cantSplit/>
          <w:trHeight w:val="983"/>
        </w:trPr>
        <w:tc>
          <w:tcPr>
            <w:tcW w:w="719" w:type="dxa"/>
            <w:textDirection w:val="btLr"/>
          </w:tcPr>
          <w:p w14:paraId="6EFA0979" w14:textId="77777777" w:rsidR="00854FF4" w:rsidRPr="00162215" w:rsidRDefault="00854FF4" w:rsidP="00B67498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llogaritëse</w:t>
            </w:r>
            <w:r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Pr="00F82856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094A67FD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0684004C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110C1D9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18D88D6A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46B5E7A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4B8420AC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26E632C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6836393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033E76D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0E61A08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5257F1AC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12DF3EC9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3988CA91" w14:textId="77777777" w:rsidR="00854FF4" w:rsidRDefault="00854FF4" w:rsidP="00854FF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FCFF577" w14:textId="77777777" w:rsidR="00854FF4" w:rsidRDefault="00854FF4" w:rsidP="00854FF4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ekologjike e propozuar   _______________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7808B96F" w14:textId="77777777" w:rsidR="00854FF4" w:rsidRPr="00162215" w:rsidRDefault="00854FF4" w:rsidP="00854FF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ekologjike ____________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854FF4" w:rsidRPr="00162215" w14:paraId="247EB17F" w14:textId="77777777" w:rsidTr="00B67498">
        <w:trPr>
          <w:trHeight w:val="376"/>
        </w:trPr>
        <w:tc>
          <w:tcPr>
            <w:tcW w:w="719" w:type="dxa"/>
          </w:tcPr>
          <w:p w14:paraId="01BEC40D" w14:textId="77777777" w:rsidR="00854FF4" w:rsidRPr="000E0EC4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48" w:type="dxa"/>
          </w:tcPr>
          <w:p w14:paraId="0E73C96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0B02C52D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0452F56A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7D9DA178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2348811D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2F8E0D9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77ABAAA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0FBE91E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1CEF03B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186D2B17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2F1AD50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336AD51E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854FF4" w:rsidRPr="00162215" w14:paraId="46C16CC0" w14:textId="77777777" w:rsidTr="003B4237">
        <w:trPr>
          <w:cantSplit/>
          <w:trHeight w:val="1004"/>
        </w:trPr>
        <w:tc>
          <w:tcPr>
            <w:tcW w:w="719" w:type="dxa"/>
            <w:textDirection w:val="btLr"/>
          </w:tcPr>
          <w:p w14:paraId="2B6C278F" w14:textId="5449D387" w:rsidR="00854FF4" w:rsidRPr="00162215" w:rsidRDefault="00E9421E" w:rsidP="00B67498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ekologjike</w:t>
            </w:r>
            <w:r w:rsidR="00854FF4"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="00854FF4" w:rsidRPr="00737DDE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="00854FF4"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6F366B4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15BF0DFD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5D88728F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569FB502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47EFFE7E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5D030FC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5980FD4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4480E77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203D21FE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644DCB9D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178924AC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03509DC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64D472CA" w14:textId="77777777" w:rsidR="00623D75" w:rsidRPr="00162215" w:rsidRDefault="00623D75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Stacioni hidrometrik i monitorimit</w:t>
      </w:r>
    </w:p>
    <w:p w14:paraId="45448C72" w14:textId="3C221FB0" w:rsidR="00623D75" w:rsidRPr="00162215" w:rsidRDefault="009418FB" w:rsidP="00396D0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71CCD2D1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br/>
      </w:r>
      <w:r w:rsidRPr="00162215">
        <w:rPr>
          <w:rFonts w:ascii="Times New Roman" w:hAnsi="Times New Roman" w:cs="Times New Roman"/>
          <w:sz w:val="24"/>
          <w:szCs w:val="24"/>
        </w:rPr>
        <w:t>Tipi i stacionit__________________________________</w:t>
      </w:r>
    </w:p>
    <w:p w14:paraId="59C0A139" w14:textId="77777777" w:rsidR="00623D75" w:rsidRPr="00162215" w:rsidRDefault="00623D75" w:rsidP="006B6C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Periodiciteti i matjeve di</w:t>
      </w:r>
      <w:r w:rsidR="006B6C42" w:rsidRPr="00162215">
        <w:rPr>
          <w:rFonts w:ascii="Times New Roman" w:hAnsi="Times New Roman" w:cs="Times New Roman"/>
          <w:sz w:val="24"/>
          <w:szCs w:val="24"/>
        </w:rPr>
        <w:t>tore__________________________</w:t>
      </w:r>
    </w:p>
    <w:p w14:paraId="4DF5E6F1" w14:textId="77777777" w:rsidR="00623D75" w:rsidRPr="00162215" w:rsidRDefault="00623D75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 xml:space="preserve">Nëse ka më tepër Vepra të Marrjes, specifiko sa  ________________ </w:t>
      </w:r>
    </w:p>
    <w:p w14:paraId="6DA98038" w14:textId="77777777" w:rsidR="003A548C" w:rsidRPr="00162215" w:rsidRDefault="00623D75" w:rsidP="000337C1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>(Plotëso më poshtë për s</w:t>
      </w:r>
      <w:r w:rsidR="000337C1" w:rsidRPr="00162215">
        <w:rPr>
          <w:rFonts w:ascii="Times New Roman" w:hAnsi="Times New Roman" w:cs="Times New Roman"/>
          <w:i/>
          <w:sz w:val="24"/>
          <w:szCs w:val="24"/>
        </w:rPr>
        <w:t>ecilën Vepër të Marrjes shtesë)</w:t>
      </w:r>
    </w:p>
    <w:p w14:paraId="1AA8C7ED" w14:textId="77777777" w:rsidR="00623D75" w:rsidRPr="00162215" w:rsidRDefault="00623D75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Vepra e Marrjes </w:t>
      </w:r>
    </w:p>
    <w:p w14:paraId="580A9202" w14:textId="77777777" w:rsidR="00623D75" w:rsidRPr="00162215" w:rsidRDefault="00623D75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Emërtimi i burimit ujor ____________________________________</w:t>
      </w:r>
    </w:p>
    <w:p w14:paraId="2890386F" w14:textId="5400AACA" w:rsidR="00623D75" w:rsidRPr="00162215" w:rsidRDefault="009418FB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FD1CEC5" w14:textId="77777777" w:rsidR="00623D75" w:rsidRPr="00162215" w:rsidRDefault="00623D75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mes/vjetore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6EF62A3D" w14:textId="77777777" w:rsidR="00623D75" w:rsidRPr="00162215" w:rsidRDefault="00623D75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llogaritëse  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751E2B70" w14:textId="77777777" w:rsidR="00854FF4" w:rsidRDefault="00854FF4" w:rsidP="00854FF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llogaritëse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854FF4" w:rsidRPr="00162215" w14:paraId="6C7A3114" w14:textId="77777777" w:rsidTr="00B67498">
        <w:trPr>
          <w:trHeight w:val="376"/>
        </w:trPr>
        <w:tc>
          <w:tcPr>
            <w:tcW w:w="719" w:type="dxa"/>
          </w:tcPr>
          <w:p w14:paraId="2175541D" w14:textId="77777777" w:rsidR="00854FF4" w:rsidRPr="000E0EC4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sq-AL"/>
              </w:rPr>
            </w:pPr>
          </w:p>
        </w:tc>
        <w:tc>
          <w:tcPr>
            <w:tcW w:w="648" w:type="dxa"/>
          </w:tcPr>
          <w:p w14:paraId="2D28A0A5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0AA7B80E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5F4CA9F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1B20F0AD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59BDDA1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6363810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7B592AD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26CCDF95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1CAA2595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46707F6C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64D5383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62DA519F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854FF4" w:rsidRPr="00162215" w14:paraId="7FFA62A7" w14:textId="77777777" w:rsidTr="003B4237">
        <w:trPr>
          <w:cantSplit/>
          <w:trHeight w:val="988"/>
        </w:trPr>
        <w:tc>
          <w:tcPr>
            <w:tcW w:w="719" w:type="dxa"/>
            <w:textDirection w:val="btLr"/>
          </w:tcPr>
          <w:p w14:paraId="26B9B0D2" w14:textId="77777777" w:rsidR="00854FF4" w:rsidRPr="00162215" w:rsidRDefault="00854FF4" w:rsidP="00B67498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llogaritëse</w:t>
            </w:r>
            <w:r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Pr="00F82856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3CC1392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5BB9CD2E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020132E9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030AB5E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4CF19E5D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6C5523C7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194A853A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5AE5C65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3BF6709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78491B4D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27A954C2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26254CA7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43A7A584" w14:textId="77777777" w:rsidR="00854FF4" w:rsidRDefault="00854FF4" w:rsidP="00854FF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18594BE" w14:textId="77777777" w:rsidR="00854FF4" w:rsidRDefault="00854FF4" w:rsidP="00854FF4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ekologjike e propozuar   _______________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4CA8040E" w14:textId="77777777" w:rsidR="00854FF4" w:rsidRPr="00162215" w:rsidRDefault="00854FF4" w:rsidP="00854FF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ekologjike ____________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854FF4" w:rsidRPr="00162215" w14:paraId="1B0FA0DF" w14:textId="77777777" w:rsidTr="00B67498">
        <w:trPr>
          <w:trHeight w:val="376"/>
        </w:trPr>
        <w:tc>
          <w:tcPr>
            <w:tcW w:w="719" w:type="dxa"/>
          </w:tcPr>
          <w:p w14:paraId="64B06E6A" w14:textId="77777777" w:rsidR="00854FF4" w:rsidRPr="000E0EC4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48" w:type="dxa"/>
          </w:tcPr>
          <w:p w14:paraId="5F88D6D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1FA6B30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592EBA81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70B5D215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0A496D1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3DE9B4FC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49D10DE6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740F0F09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00C0CE59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7FB8EC6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7451C425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7FDEA291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854FF4" w:rsidRPr="00162215" w14:paraId="13A7D5F4" w14:textId="77777777" w:rsidTr="003B4237">
        <w:trPr>
          <w:cantSplit/>
          <w:trHeight w:val="1013"/>
        </w:trPr>
        <w:tc>
          <w:tcPr>
            <w:tcW w:w="719" w:type="dxa"/>
            <w:textDirection w:val="btLr"/>
          </w:tcPr>
          <w:p w14:paraId="419B38CB" w14:textId="7D050675" w:rsidR="00854FF4" w:rsidRPr="00162215" w:rsidRDefault="00E9421E" w:rsidP="00B67498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ekologjike</w:t>
            </w:r>
            <w:r w:rsidR="00854FF4"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="00854FF4" w:rsidRPr="00737DDE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="00854FF4"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7ADE9CE8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936765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9664CB5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74998D93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41D927BB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42D5F6FE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257141BF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04F3FD34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1F456BF0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54AAAEE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5C8C5702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0EF2CCCF" w14:textId="77777777" w:rsidR="00854FF4" w:rsidRPr="00162215" w:rsidRDefault="00854FF4" w:rsidP="00B6749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6C2EA1E5" w14:textId="77777777" w:rsidR="00623D75" w:rsidRPr="00162215" w:rsidRDefault="00623D75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Stacioni hidrometrik i monitorimit</w:t>
      </w:r>
    </w:p>
    <w:p w14:paraId="5405B85D" w14:textId="2C5AAB99" w:rsidR="00623D75" w:rsidRPr="00162215" w:rsidRDefault="009418FB" w:rsidP="00396D0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7A7EB075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br/>
      </w:r>
      <w:r w:rsidRPr="00162215">
        <w:rPr>
          <w:rFonts w:ascii="Times New Roman" w:hAnsi="Times New Roman" w:cs="Times New Roman"/>
          <w:sz w:val="24"/>
          <w:szCs w:val="24"/>
        </w:rPr>
        <w:t>Tipi i stacionit_______________________________________</w:t>
      </w:r>
    </w:p>
    <w:p w14:paraId="69446F30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Periodiciteti i matjeve ditore_______________________________</w:t>
      </w:r>
    </w:p>
    <w:p w14:paraId="016A79DB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16BDF" w14:textId="77777777" w:rsidR="00623D75" w:rsidRPr="00162215" w:rsidRDefault="00623D75" w:rsidP="001317F5">
      <w:pPr>
        <w:pStyle w:val="ListParagraph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39243563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D20E138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</w:t>
      </w:r>
      <w:r w:rsidRPr="00162215">
        <w:rPr>
          <w:rFonts w:ascii="Times New Roman" w:hAnsi="Times New Roman" w:cs="Times New Roman"/>
          <w:sz w:val="24"/>
          <w:szCs w:val="24"/>
        </w:rPr>
        <w:t xml:space="preserve"> ku kanali i largimit të godinës së HEC-it, takon trupin ujor pritës:</w:t>
      </w:r>
    </w:p>
    <w:p w14:paraId="316CFB69" w14:textId="1EDC117F" w:rsidR="00623D75" w:rsidRPr="00162215" w:rsidRDefault="009418F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6B6C4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</w:t>
      </w:r>
    </w:p>
    <w:p w14:paraId="3CF5AB5C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</w:t>
      </w:r>
      <w:r w:rsidR="006B6C4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37BBB573" w14:textId="77777777" w:rsidR="00623D75" w:rsidRPr="00162215" w:rsidRDefault="008C4C2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</w:t>
      </w:r>
      <w:r w:rsidR="00E149F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m³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</w:t>
      </w:r>
      <w:r w:rsidR="006B6C4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</w:t>
      </w:r>
    </w:p>
    <w:p w14:paraId="372CCC21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</w:t>
      </w:r>
      <w:r w:rsidR="006B6C4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³/ditë) ________________</w:t>
      </w:r>
    </w:p>
    <w:p w14:paraId="4C9FCF2D" w14:textId="77777777" w:rsidR="00623D75" w:rsidRPr="00162215" w:rsidRDefault="00623D75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Koordinatat e bas</w:t>
      </w:r>
      <w:r w:rsidR="006B6C42" w:rsidRPr="00162215">
        <w:rPr>
          <w:rFonts w:ascii="Times New Roman" w:hAnsi="Times New Roman" w:cs="Times New Roman"/>
          <w:sz w:val="24"/>
          <w:szCs w:val="24"/>
        </w:rPr>
        <w:t>enit të presionit:</w:t>
      </w:r>
    </w:p>
    <w:p w14:paraId="29DBCC3D" w14:textId="0E8CD7A8" w:rsidR="00623D75" w:rsidRPr="00162215" w:rsidRDefault="009418F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</w:t>
      </w:r>
    </w:p>
    <w:p w14:paraId="7037004C" w14:textId="77777777" w:rsidR="00623D75" w:rsidRPr="00162215" w:rsidRDefault="00623D75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Saktëso pikat ku janë marrë koordinatat: __________________________________</w:t>
      </w:r>
    </w:p>
    <w:p w14:paraId="09135009" w14:textId="77777777" w:rsidR="00623D75" w:rsidRPr="00162215" w:rsidRDefault="00623D75" w:rsidP="006B6C42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Koordinatat e pikës së shkarkimit nga baseni, ku takon trupin ujor pritës</w:t>
      </w:r>
    </w:p>
    <w:p w14:paraId="6C36E3AB" w14:textId="77777777" w:rsidR="009418FB" w:rsidRDefault="009418FB" w:rsidP="006B6C42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165427ED" w14:textId="10C90C89" w:rsidR="00623D75" w:rsidRPr="00162215" w:rsidRDefault="00623D75" w:rsidP="006B6C42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 xml:space="preserve">Kapaciteti i shkarkimit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(m³/s) </w:t>
      </w:r>
      <w:r w:rsidRPr="00162215">
        <w:rPr>
          <w:rFonts w:ascii="Times New Roman" w:hAnsi="Times New Roman" w:cs="Times New Roman"/>
          <w:sz w:val="24"/>
          <w:szCs w:val="24"/>
        </w:rPr>
        <w:t>____________________</w:t>
      </w:r>
      <w:r w:rsidR="006B6C42" w:rsidRPr="00162215">
        <w:rPr>
          <w:rFonts w:ascii="Times New Roman" w:hAnsi="Times New Roman" w:cs="Times New Roman"/>
          <w:sz w:val="24"/>
          <w:szCs w:val="24"/>
        </w:rPr>
        <w:t>__</w:t>
      </w:r>
    </w:p>
    <w:p w14:paraId="358C6306" w14:textId="77777777" w:rsidR="00623D75" w:rsidRPr="00162215" w:rsidRDefault="00623D75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Volumi që shkarkohet (m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/ditë )______________________</w:t>
      </w:r>
    </w:p>
    <w:p w14:paraId="6AE9894E" w14:textId="0E5280EF" w:rsidR="00623D75" w:rsidRDefault="006B6C42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63CBB7F7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3EB93FA7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914F2EF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9A10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B061F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07A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18185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60E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E2914F0" w14:textId="77777777" w:rsidR="00617DFE" w:rsidRPr="00162215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45582B" w14:textId="77777777" w:rsidR="006B6C42" w:rsidRPr="00162215" w:rsidRDefault="006B6C42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543394" w14:textId="77777777" w:rsidR="00623D75" w:rsidRPr="00162215" w:rsidRDefault="003A548C" w:rsidP="001317F5">
      <w:pPr>
        <w:pStyle w:val="ListParagraph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TË DHËNA NGA PROJEKTI</w:t>
      </w:r>
    </w:p>
    <w:p w14:paraId="584B72F4" w14:textId="77777777" w:rsidR="00623D75" w:rsidRPr="00162215" w:rsidRDefault="00623D75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Tipi i veprës së marrjes ________</w:t>
      </w:r>
      <w:r w:rsidR="006B6C42" w:rsidRPr="00162215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185F1B3" w14:textId="77777777" w:rsidR="00623D75" w:rsidRPr="00162215" w:rsidRDefault="00623D75" w:rsidP="00396D06">
      <w:pPr>
        <w:tabs>
          <w:tab w:val="left" w:pos="1440"/>
          <w:tab w:val="left" w:pos="633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lastRenderedPageBreak/>
        <w:t>Gjatës</w:t>
      </w:r>
      <w:r w:rsidR="006B6C42" w:rsidRPr="00162215">
        <w:rPr>
          <w:rFonts w:ascii="Times New Roman" w:hAnsi="Times New Roman" w:cs="Times New Roman"/>
          <w:sz w:val="24"/>
          <w:szCs w:val="24"/>
        </w:rPr>
        <w:t>ia e derivacionit ____________</w:t>
      </w:r>
      <w:r w:rsidRPr="00162215">
        <w:rPr>
          <w:rFonts w:ascii="Times New Roman" w:hAnsi="Times New Roman" w:cs="Times New Roman"/>
          <w:sz w:val="24"/>
          <w:szCs w:val="24"/>
        </w:rPr>
        <w:t>__m</w:t>
      </w:r>
    </w:p>
    <w:p w14:paraId="6A9651EB" w14:textId="77777777" w:rsidR="00623D75" w:rsidRPr="00162215" w:rsidRDefault="00623D75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Në rast dige specifiko:</w:t>
      </w:r>
    </w:p>
    <w:p w14:paraId="23D181CF" w14:textId="1E7B8BF3" w:rsidR="00661C7B" w:rsidRPr="00162215" w:rsidRDefault="0040552C" w:rsidP="00661C7B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Lartësia e digës   </w:t>
      </w:r>
      <w:r w:rsidR="00661C7B" w:rsidRPr="00162215">
        <w:rPr>
          <w:rFonts w:ascii="Times New Roman" w:hAnsi="Times New Roman" w:cs="Times New Roman"/>
          <w:sz w:val="24"/>
          <w:szCs w:val="24"/>
        </w:rPr>
        <w:t>__________m</w:t>
      </w:r>
    </w:p>
    <w:p w14:paraId="376DA915" w14:textId="04B4BA5B" w:rsidR="00661C7B" w:rsidRPr="00162215" w:rsidRDefault="0040552C" w:rsidP="00661C7B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Gjerësia e digës</w:t>
      </w:r>
      <w:r w:rsidR="00661C7B" w:rsidRPr="00162215">
        <w:rPr>
          <w:rFonts w:ascii="Times New Roman" w:hAnsi="Times New Roman" w:cs="Times New Roman"/>
          <w:sz w:val="24"/>
          <w:szCs w:val="24"/>
        </w:rPr>
        <w:t xml:space="preserve">    _________m</w:t>
      </w:r>
    </w:p>
    <w:p w14:paraId="04FC5E07" w14:textId="77777777" w:rsidR="00661C7B" w:rsidRPr="00162215" w:rsidRDefault="00661C7B" w:rsidP="00661C7B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Përshkueshmëria e digës_________________</w:t>
      </w:r>
    </w:p>
    <w:p w14:paraId="60AFEC63" w14:textId="77777777" w:rsidR="00661C7B" w:rsidRPr="00162215" w:rsidRDefault="00661C7B" w:rsidP="00661C7B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Lloji i digës sipas ndërtimit_______________</w:t>
      </w:r>
    </w:p>
    <w:p w14:paraId="580C747F" w14:textId="77777777" w:rsidR="00661C7B" w:rsidRPr="00162215" w:rsidRDefault="00661C7B" w:rsidP="00661C7B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Gjatësia e kurorës së digës_______________ m</w:t>
      </w:r>
    </w:p>
    <w:p w14:paraId="70DE0081" w14:textId="77777777" w:rsidR="00661C7B" w:rsidRPr="00162215" w:rsidRDefault="00C30066" w:rsidP="00661C7B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Niveli i ujit në b</w:t>
      </w:r>
      <w:r w:rsidR="00661C7B" w:rsidRPr="00162215">
        <w:rPr>
          <w:rFonts w:ascii="Times New Roman" w:hAnsi="Times New Roman" w:cs="Times New Roman"/>
          <w:sz w:val="24"/>
          <w:szCs w:val="24"/>
        </w:rPr>
        <w:t>jefi</w:t>
      </w:r>
      <w:r>
        <w:rPr>
          <w:rFonts w:ascii="Times New Roman" w:hAnsi="Times New Roman" w:cs="Times New Roman"/>
          <w:sz w:val="24"/>
          <w:szCs w:val="24"/>
        </w:rPr>
        <w:t>n</w:t>
      </w:r>
      <w:r w:rsidR="00661C7B" w:rsidRPr="00162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62215">
        <w:rPr>
          <w:rFonts w:ascii="Times New Roman" w:hAnsi="Times New Roman" w:cs="Times New Roman"/>
          <w:sz w:val="24"/>
          <w:szCs w:val="24"/>
        </w:rPr>
        <w:t xml:space="preserve"> </w:t>
      </w:r>
      <w:r w:rsidR="00661C7B" w:rsidRPr="00162215">
        <w:rPr>
          <w:rFonts w:ascii="Times New Roman" w:hAnsi="Times New Roman" w:cs="Times New Roman"/>
          <w:sz w:val="24"/>
          <w:szCs w:val="24"/>
        </w:rPr>
        <w:t>sipërm_____________</w:t>
      </w:r>
    </w:p>
    <w:p w14:paraId="0FC642F0" w14:textId="77777777" w:rsidR="00661C7B" w:rsidRPr="00162215" w:rsidRDefault="00C30066" w:rsidP="00661C7B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Niveli i ujit në b</w:t>
      </w:r>
      <w:r w:rsidRPr="00162215">
        <w:rPr>
          <w:rFonts w:ascii="Times New Roman" w:hAnsi="Times New Roman" w:cs="Times New Roman"/>
          <w:sz w:val="24"/>
          <w:szCs w:val="24"/>
        </w:rPr>
        <w:t>jefi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62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61C7B" w:rsidRPr="00162215">
        <w:rPr>
          <w:rFonts w:ascii="Times New Roman" w:hAnsi="Times New Roman" w:cs="Times New Roman"/>
          <w:sz w:val="24"/>
          <w:szCs w:val="24"/>
        </w:rPr>
        <w:t xml:space="preserve"> poshtëm______________</w:t>
      </w:r>
    </w:p>
    <w:p w14:paraId="44029E38" w14:textId="77777777" w:rsidR="00623D75" w:rsidRPr="00162215" w:rsidRDefault="00623D75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Koordinatat e pozicionimit</w:t>
      </w:r>
      <w:r w:rsidR="006B6C42" w:rsidRPr="00162215">
        <w:rPr>
          <w:rFonts w:ascii="Times New Roman" w:hAnsi="Times New Roman" w:cs="Times New Roman"/>
          <w:sz w:val="24"/>
          <w:szCs w:val="24"/>
        </w:rPr>
        <w:t xml:space="preserve"> të prerjes së akseve të digës:</w:t>
      </w:r>
    </w:p>
    <w:p w14:paraId="337CAA8E" w14:textId="784473A7" w:rsidR="00623D75" w:rsidRPr="00162215" w:rsidRDefault="009418F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4F5A517B" w14:textId="69F8F3F0" w:rsidR="00623D75" w:rsidRPr="00162215" w:rsidRDefault="00623D75" w:rsidP="006B6C42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Rezevuari do të ndërtohe</w:t>
      </w:r>
      <w:r w:rsidR="006B6C42" w:rsidRPr="00162215">
        <w:rPr>
          <w:rFonts w:ascii="Times New Roman" w:hAnsi="Times New Roman" w:cs="Times New Roman"/>
          <w:sz w:val="24"/>
          <w:szCs w:val="24"/>
        </w:rPr>
        <w:t>t në __________________________</w:t>
      </w:r>
      <w:r w:rsidR="003B4237">
        <w:rPr>
          <w:rFonts w:ascii="Times New Roman" w:hAnsi="Times New Roman" w:cs="Times New Roman"/>
          <w:sz w:val="24"/>
          <w:szCs w:val="24"/>
        </w:rPr>
        <w:t xml:space="preserve">____(burim ujor), </w:t>
      </w:r>
      <w:r w:rsidRPr="00162215">
        <w:rPr>
          <w:rFonts w:ascii="Times New Roman" w:hAnsi="Times New Roman" w:cs="Times New Roman"/>
          <w:sz w:val="24"/>
          <w:szCs w:val="24"/>
        </w:rPr>
        <w:t>degë e lu</w:t>
      </w:r>
      <w:r w:rsidR="006B6C42" w:rsidRPr="00162215">
        <w:rPr>
          <w:rFonts w:ascii="Times New Roman" w:hAnsi="Times New Roman" w:cs="Times New Roman"/>
          <w:sz w:val="24"/>
          <w:szCs w:val="24"/>
        </w:rPr>
        <w:t>mit</w:t>
      </w:r>
      <w:r w:rsidR="003B4237">
        <w:rPr>
          <w:rFonts w:ascii="Times New Roman" w:hAnsi="Times New Roman" w:cs="Times New Roman"/>
          <w:sz w:val="24"/>
          <w:szCs w:val="24"/>
        </w:rPr>
        <w:t xml:space="preserve"> </w:t>
      </w:r>
      <w:r w:rsidR="006B6C42" w:rsidRPr="00162215">
        <w:rPr>
          <w:rFonts w:ascii="Times New Roman" w:hAnsi="Times New Roman" w:cs="Times New Roman"/>
          <w:sz w:val="24"/>
          <w:szCs w:val="24"/>
        </w:rPr>
        <w:t>___________________________.</w:t>
      </w:r>
    </w:p>
    <w:p w14:paraId="56F4C9C1" w14:textId="77777777" w:rsidR="00623D75" w:rsidRPr="00162215" w:rsidRDefault="00623D75" w:rsidP="00396D06">
      <w:pPr>
        <w:tabs>
          <w:tab w:val="left" w:pos="14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Sipërfaqja e rezervuarit në nivelin normal të ujit  (m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62215">
        <w:rPr>
          <w:rFonts w:ascii="Times New Roman" w:hAnsi="Times New Roman" w:cs="Times New Roman"/>
          <w:sz w:val="24"/>
          <w:szCs w:val="24"/>
        </w:rPr>
        <w:t xml:space="preserve">)____________________ </w:t>
      </w:r>
    </w:p>
    <w:p w14:paraId="07ECC470" w14:textId="77777777" w:rsidR="00623D75" w:rsidRPr="00162215" w:rsidRDefault="00623D75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Volumi total i rezervuarit (m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)______________________</w:t>
      </w:r>
    </w:p>
    <w:p w14:paraId="2138AF91" w14:textId="77777777" w:rsidR="00623D75" w:rsidRPr="00162215" w:rsidRDefault="00623D75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 xml:space="preserve"> Volumi i vdekur i rezervuarit (m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)___________________</w:t>
      </w:r>
    </w:p>
    <w:p w14:paraId="16B40DF8" w14:textId="77777777" w:rsidR="00623D75" w:rsidRPr="00162215" w:rsidRDefault="00623D75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Volumi përpunues i rezervuarit (m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)________________</w:t>
      </w:r>
    </w:p>
    <w:p w14:paraId="148890BA" w14:textId="77777777" w:rsidR="000337C1" w:rsidRPr="00162215" w:rsidRDefault="000337C1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9992B" w14:textId="77777777" w:rsidR="003B4237" w:rsidRDefault="00623D75" w:rsidP="001317F5">
      <w:pPr>
        <w:pStyle w:val="ListParagraph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237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5DC503EF" w14:textId="77777777" w:rsidR="003B4237" w:rsidRPr="003B4237" w:rsidRDefault="003B4237" w:rsidP="003B4237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DDB00" w14:textId="615E7DDD" w:rsidR="003B4237" w:rsidRDefault="00E63F92" w:rsidP="001317F5">
      <w:pPr>
        <w:pStyle w:val="ListParagraph"/>
        <w:numPr>
          <w:ilvl w:val="0"/>
          <w:numId w:val="5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3218950A" w14:textId="77777777" w:rsidR="003B4237" w:rsidRDefault="00623D75" w:rsidP="001317F5">
      <w:pPr>
        <w:pStyle w:val="ListParagraph"/>
        <w:numPr>
          <w:ilvl w:val="0"/>
          <w:numId w:val="5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t>Leje të hapjes së pus shpimit (nëse hapet një pus i ri);</w:t>
      </w:r>
    </w:p>
    <w:p w14:paraId="00BEEC2A" w14:textId="77777777" w:rsidR="003B4237" w:rsidRPr="00E3569A" w:rsidRDefault="00664921" w:rsidP="001317F5">
      <w:pPr>
        <w:pStyle w:val="ListParagraph"/>
        <w:numPr>
          <w:ilvl w:val="0"/>
          <w:numId w:val="5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  <w:r w:rsidRPr="00E3569A">
        <w:rPr>
          <w:rFonts w:ascii="Times New Roman" w:eastAsia="Times New Roman" w:hAnsi="Times New Roman" w:cs="Times New Roman"/>
          <w:bCs/>
          <w:position w:val="3"/>
          <w:szCs w:val="24"/>
        </w:rPr>
        <w:t>Studimi hidrogjeologjik;</w:t>
      </w:r>
    </w:p>
    <w:p w14:paraId="5D2B2038" w14:textId="2A22AAA7" w:rsidR="003B4237" w:rsidRDefault="00623D75" w:rsidP="001317F5">
      <w:pPr>
        <w:pStyle w:val="ListParagraph"/>
        <w:numPr>
          <w:ilvl w:val="0"/>
          <w:numId w:val="5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  <w:r w:rsidRPr="00E3569A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Oponenca e Studimit hidrogjeologjik nga </w:t>
      </w:r>
      <w:r w:rsidR="007B4316" w:rsidRPr="00E3569A">
        <w:rPr>
          <w:rFonts w:ascii="Times New Roman" w:eastAsia="Times New Roman" w:hAnsi="Times New Roman" w:cs="Times New Roman"/>
          <w:bCs/>
          <w:position w:val="3"/>
          <w:szCs w:val="24"/>
        </w:rPr>
        <w:t>Shërbimi Gjeologjik Shqiptar (</w:t>
      </w:r>
      <w:r w:rsidRPr="00E3569A">
        <w:rPr>
          <w:rFonts w:ascii="Times New Roman" w:eastAsia="Times New Roman" w:hAnsi="Times New Roman" w:cs="Times New Roman"/>
          <w:bCs/>
          <w:position w:val="3"/>
          <w:szCs w:val="24"/>
        </w:rPr>
        <w:t>SHGJSH</w:t>
      </w:r>
      <w:r w:rsidR="007B4316" w:rsidRPr="00E3569A">
        <w:rPr>
          <w:rFonts w:ascii="Times New Roman" w:eastAsia="Times New Roman" w:hAnsi="Times New Roman" w:cs="Times New Roman"/>
          <w:bCs/>
          <w:position w:val="3"/>
          <w:szCs w:val="24"/>
        </w:rPr>
        <w:t>)</w:t>
      </w:r>
      <w:r w:rsidRPr="00E3569A">
        <w:rPr>
          <w:rFonts w:ascii="Times New Roman" w:eastAsia="Times New Roman" w:hAnsi="Times New Roman" w:cs="Times New Roman"/>
          <w:bCs/>
          <w:position w:val="3"/>
          <w:szCs w:val="24"/>
        </w:rPr>
        <w:t>;</w:t>
      </w:r>
    </w:p>
    <w:p w14:paraId="0EF983DD" w14:textId="2FB43711" w:rsidR="0040552C" w:rsidRPr="006874CF" w:rsidRDefault="0040552C" w:rsidP="001317F5">
      <w:pPr>
        <w:pStyle w:val="ListParagraph"/>
        <w:numPr>
          <w:ilvl w:val="0"/>
          <w:numId w:val="5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t>Kontrata për ushtrimin e aktivitetit;</w:t>
      </w:r>
    </w:p>
    <w:p w14:paraId="740260B1" w14:textId="2F02FC5B" w:rsidR="003B4237" w:rsidRPr="00E3569A" w:rsidRDefault="001333B1" w:rsidP="001317F5">
      <w:pPr>
        <w:pStyle w:val="ListParagraph"/>
        <w:numPr>
          <w:ilvl w:val="0"/>
          <w:numId w:val="5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Miratimi i projektit nga Institucioni Kontraktues</w:t>
      </w:r>
      <w:r w:rsidRPr="0040552C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, shoqëruar me oponencën e projektit</w:t>
      </w: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dhe projektin e vulosur</w:t>
      </w:r>
      <w:r w:rsidRPr="0040552C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nga AKBN</w:t>
      </w:r>
      <w:r w:rsidR="00D95E1E" w:rsidRPr="00E3569A">
        <w:rPr>
          <w:rFonts w:ascii="Times New Roman" w:eastAsia="Times New Roman" w:hAnsi="Times New Roman" w:cs="Times New Roman"/>
          <w:bCs/>
          <w:position w:val="3"/>
          <w:szCs w:val="24"/>
        </w:rPr>
        <w:t>;</w:t>
      </w:r>
    </w:p>
    <w:p w14:paraId="73CA8975" w14:textId="75E15275" w:rsidR="003B4237" w:rsidRDefault="003161BF" w:rsidP="001317F5">
      <w:pPr>
        <w:pStyle w:val="ListParagraph"/>
        <w:numPr>
          <w:ilvl w:val="0"/>
          <w:numId w:val="5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Miratimi nga </w:t>
      </w:r>
      <w:r w:rsidR="003B4237">
        <w:rPr>
          <w:rFonts w:ascii="Times New Roman" w:eastAsia="Times New Roman" w:hAnsi="Times New Roman" w:cs="Times New Roman"/>
          <w:bCs/>
          <w:position w:val="3"/>
          <w:szCs w:val="24"/>
        </w:rPr>
        <w:t>Këshilli Kombëtar  Digave të Mëdha</w:t>
      </w:r>
      <w:r w:rsidR="003B4237"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</w:t>
      </w: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t>(n</w:t>
      </w:r>
      <w:r w:rsidR="00D95E1E" w:rsidRPr="003B4237">
        <w:rPr>
          <w:rFonts w:ascii="Times New Roman" w:eastAsia="Times New Roman" w:hAnsi="Times New Roman" w:cs="Times New Roman"/>
          <w:bCs/>
          <w:position w:val="3"/>
          <w:szCs w:val="24"/>
        </w:rPr>
        <w:t>ë</w:t>
      </w: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rastin e digave</w:t>
      </w:r>
      <w:r w:rsidR="001F3348"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t</w:t>
      </w:r>
      <w:r w:rsidR="00D95E1E" w:rsidRPr="003B4237">
        <w:rPr>
          <w:rFonts w:ascii="Times New Roman" w:eastAsia="Times New Roman" w:hAnsi="Times New Roman" w:cs="Times New Roman"/>
          <w:bCs/>
          <w:position w:val="3"/>
          <w:szCs w:val="24"/>
        </w:rPr>
        <w:t>ë</w:t>
      </w:r>
      <w:r w:rsidR="001F3348"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cilat klasifikohen</w:t>
      </w:r>
      <w:r w:rsid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të mëdha</w:t>
      </w:r>
      <w:r w:rsidR="00D95E1E" w:rsidRPr="003B4237">
        <w:rPr>
          <w:rFonts w:ascii="Times New Roman" w:eastAsia="Times New Roman" w:hAnsi="Times New Roman" w:cs="Times New Roman"/>
          <w:bCs/>
          <w:position w:val="3"/>
          <w:szCs w:val="24"/>
        </w:rPr>
        <w:t>,</w:t>
      </w:r>
      <w:r w:rsidR="001F3348"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t</w:t>
      </w:r>
      <w:r w:rsidR="00D95E1E" w:rsidRPr="003B4237">
        <w:rPr>
          <w:rFonts w:ascii="Times New Roman" w:eastAsia="Times New Roman" w:hAnsi="Times New Roman" w:cs="Times New Roman"/>
          <w:bCs/>
          <w:position w:val="3"/>
          <w:szCs w:val="24"/>
        </w:rPr>
        <w:t>ë</w:t>
      </w:r>
      <w:r w:rsidR="001F3348"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shqyrtohen nga</w:t>
      </w:r>
      <w:r w:rsidR="003B4237"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KKDM</w:t>
      </w:r>
      <w:r w:rsidR="003B4237">
        <w:rPr>
          <w:rFonts w:ascii="Times New Roman" w:eastAsia="Times New Roman" w:hAnsi="Times New Roman" w:cs="Times New Roman"/>
          <w:bCs/>
          <w:position w:val="3"/>
          <w:szCs w:val="24"/>
        </w:rPr>
        <w:t>,</w:t>
      </w:r>
      <w:r w:rsidR="001F3348"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sipas legjislacionit </w:t>
      </w:r>
      <w:r w:rsidR="00D95E1E"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në </w:t>
      </w:r>
      <w:r w:rsidR="001F3348" w:rsidRPr="003B4237">
        <w:rPr>
          <w:rFonts w:ascii="Times New Roman" w:eastAsia="Times New Roman" w:hAnsi="Times New Roman" w:cs="Times New Roman"/>
          <w:bCs/>
          <w:position w:val="3"/>
          <w:szCs w:val="24"/>
        </w:rPr>
        <w:t>fuqi</w:t>
      </w: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t>)</w:t>
      </w:r>
      <w:r w:rsidR="00D95E1E" w:rsidRPr="003B4237">
        <w:rPr>
          <w:rFonts w:ascii="Times New Roman" w:eastAsia="Times New Roman" w:hAnsi="Times New Roman" w:cs="Times New Roman"/>
          <w:bCs/>
          <w:position w:val="3"/>
          <w:szCs w:val="24"/>
        </w:rPr>
        <w:t>;</w:t>
      </w:r>
    </w:p>
    <w:p w14:paraId="2831759A" w14:textId="77777777" w:rsidR="003B4237" w:rsidRDefault="00623D75" w:rsidP="001317F5">
      <w:pPr>
        <w:pStyle w:val="ListParagraph"/>
        <w:numPr>
          <w:ilvl w:val="0"/>
          <w:numId w:val="5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t>Projekti i zbatimit (i cili duhet të përmbaj</w:t>
      </w:r>
      <w:r w:rsidR="002D7909" w:rsidRPr="003B4237">
        <w:rPr>
          <w:rFonts w:ascii="Times New Roman" w:eastAsia="Times New Roman" w:hAnsi="Times New Roman" w:cs="Times New Roman"/>
          <w:bCs/>
          <w:position w:val="3"/>
          <w:szCs w:val="24"/>
        </w:rPr>
        <w:t>ë</w:t>
      </w: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minimalisht:</w:t>
      </w:r>
      <w:r w:rsidR="002D7909"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</w:t>
      </w: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t>Projekti i veprës së marrjes së ujit /Projekti i digës në rastet e shfrytëzimit me rezervuar;</w:t>
      </w:r>
    </w:p>
    <w:p w14:paraId="5B8412B8" w14:textId="77777777" w:rsidR="003B4237" w:rsidRDefault="00623D75" w:rsidP="001317F5">
      <w:pPr>
        <w:pStyle w:val="ListParagraph"/>
        <w:numPr>
          <w:ilvl w:val="0"/>
          <w:numId w:val="5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lastRenderedPageBreak/>
        <w:t>Projekti i dekantuesit dhe shkarkimit të ujit në trupin ujor, kanalit të dërgimit, basenit të presionit dhe tubacionit me presion;</w:t>
      </w:r>
    </w:p>
    <w:p w14:paraId="01E45B2D" w14:textId="54DD46E7" w:rsidR="003B4237" w:rsidRDefault="00623D75" w:rsidP="001317F5">
      <w:pPr>
        <w:pStyle w:val="ListParagraph"/>
        <w:numPr>
          <w:ilvl w:val="0"/>
          <w:numId w:val="5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t>Projekti godinës së centralit dhe shkarkimit të ujit në trupin ujor pritës;</w:t>
      </w:r>
    </w:p>
    <w:p w14:paraId="425DFBCE" w14:textId="77777777" w:rsidR="003B4237" w:rsidRDefault="00623D75" w:rsidP="001317F5">
      <w:pPr>
        <w:pStyle w:val="ListParagraph"/>
        <w:numPr>
          <w:ilvl w:val="0"/>
          <w:numId w:val="5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t>Plan biznesi;</w:t>
      </w:r>
    </w:p>
    <w:p w14:paraId="29D92F7D" w14:textId="5B01887A" w:rsidR="00623D75" w:rsidRPr="003B4237" w:rsidRDefault="000E0EC4" w:rsidP="001317F5">
      <w:pPr>
        <w:pStyle w:val="ListParagraph"/>
        <w:numPr>
          <w:ilvl w:val="0"/>
          <w:numId w:val="5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Cs w:val="24"/>
        </w:rPr>
        <w:t>Vendimi i Agjencisë</w:t>
      </w:r>
      <w:r w:rsidR="00623D75"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deklarata e ministrit </w:t>
      </w:r>
      <w:r w:rsidR="00623D75" w:rsidRPr="003B4237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sipas përcaktimit në ligjin </w:t>
      </w:r>
      <w:r w:rsidR="00623D75" w:rsidRPr="003B4237">
        <w:rPr>
          <w:rFonts w:ascii="Times New Roman" w:eastAsia="Times New Roman" w:hAnsi="Times New Roman" w:cs="Times New Roman"/>
          <w:bCs/>
          <w:position w:val="3"/>
          <w:szCs w:val="24"/>
        </w:rPr>
        <w:t>“Për vlerësimin e ndikimit në mjedis”;</w:t>
      </w:r>
    </w:p>
    <w:p w14:paraId="0BFF9DD6" w14:textId="43E0CAE2" w:rsidR="00623D75" w:rsidRDefault="00623D75" w:rsidP="001317F5">
      <w:pPr>
        <w:pStyle w:val="MMTopic4"/>
        <w:numPr>
          <w:ilvl w:val="0"/>
          <w:numId w:val="53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Analiza të mostrave të marra në trupin ujor nëntokësor, në laboratorë të akredituar, sipas legjislacionit në fuqi.</w:t>
      </w:r>
    </w:p>
    <w:p w14:paraId="21D42C26" w14:textId="3CBD6A2B" w:rsidR="00A05F4C" w:rsidRPr="006874CF" w:rsidRDefault="00A05F4C" w:rsidP="001317F5">
      <w:pPr>
        <w:pStyle w:val="ListParagraph"/>
        <w:numPr>
          <w:ilvl w:val="0"/>
          <w:numId w:val="5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Projekti dhe specifikimet e stacionit hidrometrik, që duhet të ndërtohet</w:t>
      </w: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,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të paktën poshtë veprës së marrjes.</w:t>
      </w:r>
    </w:p>
    <w:p w14:paraId="6856E2E5" w14:textId="77777777" w:rsidR="00623D75" w:rsidRPr="000E0EC4" w:rsidRDefault="00623D75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684B6852" w14:textId="77777777" w:rsidR="00623D75" w:rsidRDefault="00623D75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0B95C3E0" w14:textId="77777777" w:rsidR="00540556" w:rsidRDefault="00540556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0B881BDB" w14:textId="77777777" w:rsidR="00540556" w:rsidRDefault="00540556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7FA14BDD" w14:textId="77777777" w:rsidR="00540556" w:rsidRPr="000E0EC4" w:rsidRDefault="00540556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2FEDF8AB" w14:textId="77777777" w:rsidR="00623D75" w:rsidRPr="000E0EC4" w:rsidRDefault="006B6C42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FF0000"/>
          <w:position w:val="3"/>
          <w:szCs w:val="24"/>
          <w:lang w:val="sq-AL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FF0000"/>
          <w:position w:val="3"/>
          <w:szCs w:val="24"/>
          <w:lang w:val="sq-AL"/>
        </w:rPr>
        <w:t xml:space="preserve">  </w:t>
      </w:r>
    </w:p>
    <w:p w14:paraId="1A32B91E" w14:textId="55B4F846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7697AA8" w14:textId="5BA9B1BF" w:rsidR="00623D75" w:rsidRPr="00162215" w:rsidRDefault="00540556" w:rsidP="0054055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623D75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36574" w14:textId="77777777" w:rsidR="00FA3D88" w:rsidRDefault="00FA3D88" w:rsidP="00BA0E6F">
      <w:pPr>
        <w:spacing w:after="0" w:line="240" w:lineRule="auto"/>
      </w:pPr>
      <w:r>
        <w:separator/>
      </w:r>
    </w:p>
  </w:endnote>
  <w:endnote w:type="continuationSeparator" w:id="0">
    <w:p w14:paraId="06102DE8" w14:textId="77777777" w:rsidR="00FA3D88" w:rsidRDefault="00FA3D88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ED2A8" w14:textId="77777777" w:rsidR="00FA3D88" w:rsidRDefault="00FA3D88" w:rsidP="00BA0E6F">
      <w:pPr>
        <w:spacing w:after="0" w:line="240" w:lineRule="auto"/>
      </w:pPr>
      <w:r>
        <w:separator/>
      </w:r>
    </w:p>
  </w:footnote>
  <w:footnote w:type="continuationSeparator" w:id="0">
    <w:p w14:paraId="03460F97" w14:textId="77777777" w:rsidR="00FA3D88" w:rsidRDefault="00FA3D88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1729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A4610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649D"/>
    <w:rsid w:val="00F87985"/>
    <w:rsid w:val="00F90C3F"/>
    <w:rsid w:val="00F93B42"/>
    <w:rsid w:val="00F94C89"/>
    <w:rsid w:val="00F967A5"/>
    <w:rsid w:val="00FA154D"/>
    <w:rsid w:val="00FA3D88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B5041-23D5-4A3A-8932-A014DA2C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28</cp:revision>
  <cp:lastPrinted>2019-06-03T08:15:00Z</cp:lastPrinted>
  <dcterms:created xsi:type="dcterms:W3CDTF">2020-02-17T09:30:00Z</dcterms:created>
  <dcterms:modified xsi:type="dcterms:W3CDTF">2020-09-04T08:17:00Z</dcterms:modified>
</cp:coreProperties>
</file>