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52BA" w:rsidRPr="00162215" w:rsidRDefault="005552BA" w:rsidP="005552BA">
      <w:pPr>
        <w:spacing w:line="276" w:lineRule="auto"/>
        <w:jc w:val="center"/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</w:pP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F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ORMU</w:t>
      </w:r>
      <w:r w:rsidRPr="00162215">
        <w:rPr>
          <w:rFonts w:ascii="Times New Roman" w:hAnsi="Times New Roman" w:cs="Times New Roman"/>
          <w:b/>
          <w:color w:val="020202"/>
          <w:spacing w:val="-1"/>
          <w:sz w:val="24"/>
          <w:szCs w:val="24"/>
          <w:u w:val="single"/>
        </w:rPr>
        <w:t>L</w:t>
      </w: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AR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I 4</w:t>
      </w:r>
      <w:r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4</w:t>
      </w:r>
    </w:p>
    <w:p w:rsidR="005552BA" w:rsidRPr="00162215" w:rsidRDefault="005552BA" w:rsidP="005552BA">
      <w:pPr>
        <w:spacing w:line="276" w:lineRule="auto"/>
        <w:jc w:val="center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bookmarkStart w:id="0" w:name="_GoBack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KËRKESË PËR AUTORIZIM PËR S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HKARKIMIN E UJËRAVE TË NDOTUR</w:t>
      </w:r>
    </w:p>
    <w:bookmarkEnd w:id="0"/>
    <w:p w:rsidR="005552BA" w:rsidRPr="00162215" w:rsidRDefault="005552BA" w:rsidP="005552BA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5552BA" w:rsidRPr="00162215" w:rsidRDefault="005552BA" w:rsidP="005552BA">
      <w:pPr>
        <w:pStyle w:val="ListParagraph"/>
        <w:numPr>
          <w:ilvl w:val="0"/>
          <w:numId w:val="2"/>
        </w:numPr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MARRJA E UJIT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552BA" w:rsidRDefault="005552BA" w:rsidP="005552BA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5552BA" w:rsidRPr="00162215" w:rsidRDefault="005552BA" w:rsidP="005552BA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Aktiviteti për të cilin përdoret uji_______________________________________</w:t>
      </w:r>
    </w:p>
    <w:p w:rsidR="005552BA" w:rsidRPr="00162215" w:rsidRDefault="005552BA" w:rsidP="005552BA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Sasia e ujit që hyn në sistem (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l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/s)___________________ </w:t>
      </w:r>
    </w:p>
    <w:p w:rsidR="005552BA" w:rsidRPr="00162215" w:rsidRDefault="005552BA" w:rsidP="005552BA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Sasia e ujit që del nga sistemi (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l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/s)__________________</w:t>
      </w:r>
    </w:p>
    <w:p w:rsidR="005552BA" w:rsidRDefault="005552BA" w:rsidP="005552BA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Shkalla e trajtimit të ujërave në dalje të sistemit (zgjidh një opsion):</w:t>
      </w: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2235"/>
        <w:gridCol w:w="708"/>
        <w:gridCol w:w="567"/>
        <w:gridCol w:w="5420"/>
      </w:tblGrid>
      <w:tr w:rsidR="005552BA" w:rsidTr="002126EB">
        <w:trPr>
          <w:trHeight w:val="262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5552BA" w:rsidRDefault="005552BA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 trajtim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52BA" w:rsidRDefault="005552BA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2BA" w:rsidRDefault="005552BA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52BA" w:rsidRDefault="005552BA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552BA" w:rsidTr="002126EB">
        <w:trPr>
          <w:trHeight w:val="12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5552BA" w:rsidRDefault="005552BA" w:rsidP="002126EB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0.5</w:t>
            </w:r>
          </w:p>
          <w:p w:rsidR="005552BA" w:rsidRPr="001C5255" w:rsidRDefault="005552BA" w:rsidP="002126E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552BA" w:rsidRPr="00566721" w:rsidRDefault="005552BA" w:rsidP="002126EB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52BA" w:rsidRPr="00566721" w:rsidRDefault="005552BA" w:rsidP="002126EB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:rsidR="005552BA" w:rsidRPr="00566721" w:rsidRDefault="005552BA" w:rsidP="002126EB">
            <w:pPr>
              <w:rPr>
                <w:sz w:val="2"/>
                <w:szCs w:val="2"/>
              </w:rPr>
            </w:pPr>
          </w:p>
        </w:tc>
      </w:tr>
      <w:tr w:rsidR="005552BA" w:rsidTr="002126EB">
        <w:trPr>
          <w:trHeight w:val="269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5552BA" w:rsidRDefault="005552BA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Primar</w:t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52BA" w:rsidRDefault="005552BA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2BA" w:rsidRDefault="005552BA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52BA" w:rsidRDefault="005552BA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552BA" w:rsidTr="002126EB">
        <w:trPr>
          <w:trHeight w:val="134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5552BA" w:rsidRPr="001C5255" w:rsidRDefault="005552BA" w:rsidP="002126E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552BA" w:rsidRPr="001C5255" w:rsidRDefault="005552BA" w:rsidP="002126EB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52BA" w:rsidRPr="001C5255" w:rsidRDefault="005552BA" w:rsidP="002126EB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:rsidR="005552BA" w:rsidRPr="001C5255" w:rsidRDefault="005552BA" w:rsidP="002126EB">
            <w:pPr>
              <w:rPr>
                <w:sz w:val="2"/>
                <w:szCs w:val="2"/>
              </w:rPr>
            </w:pPr>
          </w:p>
        </w:tc>
      </w:tr>
      <w:tr w:rsidR="005552BA" w:rsidTr="002126EB">
        <w:trPr>
          <w:trHeight w:val="331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5552BA" w:rsidRPr="002D7909" w:rsidRDefault="005552BA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Sekondar</w:t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52BA" w:rsidRDefault="005552BA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2BA" w:rsidRDefault="005552BA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52BA" w:rsidRDefault="005552BA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552BA" w:rsidTr="002126EB">
        <w:trPr>
          <w:trHeight w:val="141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5552BA" w:rsidRPr="001C5255" w:rsidRDefault="005552BA" w:rsidP="002126E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552BA" w:rsidRPr="00566721" w:rsidRDefault="005552BA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52BA" w:rsidRPr="00566721" w:rsidRDefault="005552BA" w:rsidP="002126EB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:rsidR="005552BA" w:rsidRPr="00566721" w:rsidRDefault="005552BA" w:rsidP="002126EB">
            <w:pPr>
              <w:rPr>
                <w:sz w:val="2"/>
                <w:szCs w:val="2"/>
              </w:rPr>
            </w:pPr>
          </w:p>
        </w:tc>
      </w:tr>
      <w:tr w:rsidR="005552BA" w:rsidTr="002126EB">
        <w:trPr>
          <w:trHeight w:val="253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5552BA" w:rsidRPr="002D7909" w:rsidRDefault="005552BA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Terciar</w:t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52BA" w:rsidRDefault="005552BA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2BA" w:rsidRDefault="005552BA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52BA" w:rsidRDefault="005552BA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5552BA" w:rsidRPr="00162215" w:rsidRDefault="005552BA" w:rsidP="005552B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52BA" w:rsidRPr="00162215" w:rsidRDefault="005552BA" w:rsidP="005552BA">
      <w:pPr>
        <w:pStyle w:val="ListParagraph"/>
        <w:numPr>
          <w:ilvl w:val="0"/>
          <w:numId w:val="2"/>
        </w:numPr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SHKARKIMI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552BA" w:rsidRPr="00162215" w:rsidRDefault="005552BA" w:rsidP="005552B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5552BA" w:rsidRPr="00162215" w:rsidRDefault="005552BA" w:rsidP="005552B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Koordinatat e pikës së shkarkimit (KRGJSH):</w:t>
      </w:r>
    </w:p>
    <w:p w:rsidR="005552BA" w:rsidRPr="00162215" w:rsidRDefault="005552BA" w:rsidP="005552B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5552BA" w:rsidRDefault="005552BA" w:rsidP="005552B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</w:t>
      </w:r>
    </w:p>
    <w:p w:rsidR="005552BA" w:rsidRPr="00162215" w:rsidRDefault="005552BA" w:rsidP="005552B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              </w:t>
      </w:r>
    </w:p>
    <w:p w:rsidR="005552BA" w:rsidRPr="00162215" w:rsidRDefault="005552BA" w:rsidP="005552B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Trupi ujor pritës (specifiko llojin dhe emrin) _________________________________</w:t>
      </w:r>
    </w:p>
    <w:p w:rsidR="005552BA" w:rsidRPr="00162215" w:rsidRDefault="005552BA" w:rsidP="005552B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5552BA" w:rsidRPr="00162215" w:rsidRDefault="005552BA" w:rsidP="005552B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që shkarkohet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__________________</w:t>
      </w:r>
    </w:p>
    <w:p w:rsidR="005552BA" w:rsidRPr="00162215" w:rsidRDefault="005552BA" w:rsidP="005552B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5552BA" w:rsidRPr="00162215" w:rsidRDefault="005552BA" w:rsidP="005552B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Volumi që shkarkohet (m³/ditë) __________________</w:t>
      </w:r>
    </w:p>
    <w:p w:rsidR="005552BA" w:rsidRDefault="005552BA" w:rsidP="005552B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5552BA" w:rsidRDefault="005552BA" w:rsidP="005552B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4506FF">
        <w:rPr>
          <w:rFonts w:ascii="Times New Roman" w:hAnsi="Times New Roman" w:cs="Times New Roman"/>
          <w:bCs/>
          <w:iCs/>
          <w:position w:val="3"/>
          <w:sz w:val="24"/>
          <w:szCs w:val="24"/>
        </w:rPr>
        <w:t>P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ë</w:t>
      </w:r>
      <w:r w:rsidRPr="004506FF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rcaktimi 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i</w:t>
      </w:r>
      <w:r w:rsidRPr="004506FF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pikave t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ë</w:t>
      </w:r>
      <w:r w:rsidRPr="004506FF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mo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nitorimit të cilësisë</w:t>
      </w:r>
      <w:r w:rsidRPr="004506FF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s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ë</w:t>
      </w:r>
      <w:r w:rsidRPr="004506FF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ujit t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ë</w:t>
      </w:r>
      <w:r w:rsidRPr="004506FF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shkarkuar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(KRGJSH):</w:t>
      </w:r>
    </w:p>
    <w:p w:rsidR="005552BA" w:rsidRDefault="005552BA" w:rsidP="005552B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5552BA" w:rsidRPr="00162215" w:rsidRDefault="005552BA" w:rsidP="005552B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</w:t>
      </w:r>
    </w:p>
    <w:p w:rsidR="005552BA" w:rsidRDefault="005552BA" w:rsidP="005552B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5552BA" w:rsidRDefault="005552BA" w:rsidP="005552B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Shkalla e trajtimit të ujërave të ndotur (zgjidh një opsion):</w:t>
      </w:r>
    </w:p>
    <w:p w:rsidR="005552BA" w:rsidRPr="000E0EC4" w:rsidRDefault="005552BA" w:rsidP="005552B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842"/>
        <w:gridCol w:w="567"/>
        <w:gridCol w:w="1701"/>
        <w:gridCol w:w="567"/>
      </w:tblGrid>
      <w:tr w:rsidR="005552BA" w:rsidTr="002126EB">
        <w:trPr>
          <w:trHeight w:val="347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5552BA" w:rsidRDefault="005552BA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2BA" w:rsidRDefault="005552BA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52BA" w:rsidRDefault="005552BA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Sekondar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2BA" w:rsidRDefault="005552BA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52BA" w:rsidRDefault="005552BA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Terciar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2BA" w:rsidRDefault="005552BA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5552BA" w:rsidRDefault="005552BA" w:rsidP="005552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52BA" w:rsidRDefault="005552BA" w:rsidP="005552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52BA" w:rsidRDefault="005552BA" w:rsidP="005552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52BA" w:rsidRDefault="005552BA" w:rsidP="005552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52BA" w:rsidRDefault="005552BA" w:rsidP="005552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52BA" w:rsidRDefault="005552BA" w:rsidP="005552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52BA" w:rsidRPr="00162215" w:rsidRDefault="005552BA" w:rsidP="005552BA">
      <w:pPr>
        <w:pStyle w:val="ListParagraph"/>
        <w:numPr>
          <w:ilvl w:val="0"/>
          <w:numId w:val="2"/>
        </w:numPr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DOKUMENTACIONI TEKNIK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8D35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(sisteme me aglomerat nën 2000 </w:t>
      </w:r>
      <w:proofErr w:type="spellStart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p.e</w:t>
      </w:r>
      <w:proofErr w:type="spellEnd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)</w:t>
      </w:r>
    </w:p>
    <w:p w:rsidR="005552BA" w:rsidRPr="000E0EC4" w:rsidRDefault="005552BA" w:rsidP="005552BA">
      <w:pPr>
        <w:pStyle w:val="MMTopic4"/>
        <w:jc w:val="both"/>
        <w:rPr>
          <w:rFonts w:ascii="Times New Roman" w:hAnsi="Times New Roman" w:cs="Times New Roman"/>
          <w:bCs/>
          <w:position w:val="3"/>
          <w:szCs w:val="24"/>
          <w:lang w:val="de-DE"/>
        </w:rPr>
      </w:pPr>
    </w:p>
    <w:p w:rsidR="005552BA" w:rsidRPr="000E0EC4" w:rsidRDefault="005552BA" w:rsidP="005552BA">
      <w:pPr>
        <w:pStyle w:val="MMTopic4"/>
        <w:numPr>
          <w:ilvl w:val="0"/>
          <w:numId w:val="1"/>
        </w:numPr>
        <w:ind w:left="45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</w:pP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Projekti </w:t>
      </w:r>
      <w:r w:rsidRPr="0073646B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i trajtimit 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dhe shkarkimit </w:t>
      </w:r>
      <w:r w:rsidRPr="0073646B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të ujit në trupin ujor pritës i cili duhet të siguroj që ujërat e shkarkuara të mos përkeqësojnë statusin ekzistues të trupit ujor pritës</w:t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>;</w:t>
      </w:r>
    </w:p>
    <w:p w:rsidR="005552BA" w:rsidRPr="000E0EC4" w:rsidRDefault="005552BA" w:rsidP="005552BA">
      <w:pPr>
        <w:pStyle w:val="MMTopic4"/>
        <w:numPr>
          <w:ilvl w:val="0"/>
          <w:numId w:val="1"/>
        </w:numPr>
        <w:ind w:left="45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</w:pPr>
      <w:r>
        <w:rPr>
          <w:rFonts w:ascii="Times New Roman" w:eastAsia="Times New Roman" w:hAnsi="Times New Roman" w:cs="Times New Roman"/>
          <w:b w:val="0"/>
          <w:bCs/>
          <w:i w:val="0"/>
          <w:color w:val="000000" w:themeColor="text1"/>
          <w:position w:val="3"/>
          <w:szCs w:val="24"/>
          <w:lang w:val="de-DE"/>
        </w:rPr>
        <w:t>Vendimi i Agjencisë</w:t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000000" w:themeColor="text1"/>
          <w:position w:val="3"/>
          <w:szCs w:val="24"/>
          <w:lang w:val="de-DE"/>
        </w:rPr>
        <w:t xml:space="preserve"> Kombëtare të Mjedisit (AKM) për vlerësimin e ndikimit në mjedis (VNM) paraprak, ose </w:t>
      </w:r>
      <w:r>
        <w:rPr>
          <w:rFonts w:ascii="Times New Roman" w:eastAsia="Times New Roman" w:hAnsi="Times New Roman" w:cs="Times New Roman"/>
          <w:b w:val="0"/>
          <w:bCs/>
          <w:i w:val="0"/>
          <w:color w:val="000000" w:themeColor="text1"/>
          <w:position w:val="3"/>
          <w:szCs w:val="24"/>
          <w:lang w:val="de-DE"/>
        </w:rPr>
        <w:t xml:space="preserve">deklarata e ministrit </w:t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000000" w:themeColor="text1"/>
          <w:position w:val="3"/>
          <w:szCs w:val="24"/>
          <w:lang w:val="de-DE"/>
        </w:rPr>
        <w:t>për VNM-në e thelluar, të shoqëruar me</w:t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 xml:space="preserve"> raportin paraprak ose të thelluar të VNM-së, në rastet kur për instalimin është kryer procedura e vlerësimit të ndikimit në mjedis, 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 xml:space="preserve">sipas përcaktimit në ligjin </w:t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>“Për vlerësimin e ndikimit në mjedis</w:t>
      </w:r>
      <w:r w:rsidRPr="002A0997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 xml:space="preserve">”; </w:t>
      </w:r>
    </w:p>
    <w:p w:rsidR="005552BA" w:rsidRPr="000E0EC4" w:rsidRDefault="005552BA" w:rsidP="005552BA">
      <w:pPr>
        <w:pStyle w:val="MMTopic4"/>
        <w:numPr>
          <w:ilvl w:val="0"/>
          <w:numId w:val="1"/>
        </w:numPr>
        <w:ind w:left="450"/>
        <w:jc w:val="both"/>
        <w:rPr>
          <w:rFonts w:ascii="Times New Roman" w:eastAsia="Times New Roman" w:hAnsi="Times New Roman" w:cs="Times New Roman"/>
          <w:b w:val="0"/>
          <w:bCs/>
          <w:i w:val="0"/>
          <w:color w:val="000000" w:themeColor="text1"/>
          <w:position w:val="3"/>
          <w:szCs w:val="24"/>
          <w:lang w:val="de-DE"/>
        </w:rPr>
      </w:pP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>Analiza të mostrave të marra në trupin ujor pritës para shkarkimit, të kryera në laboratorë të akredituar, sipas legjislacionit në fuqi.</w:t>
      </w:r>
    </w:p>
    <w:p w:rsidR="005552BA" w:rsidRPr="00162215" w:rsidRDefault="005552BA" w:rsidP="005552BA">
      <w:pPr>
        <w:spacing w:before="1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52BA" w:rsidRPr="00162215" w:rsidRDefault="005552BA" w:rsidP="005552BA">
      <w:pPr>
        <w:pStyle w:val="ListParagraph"/>
        <w:numPr>
          <w:ilvl w:val="0"/>
          <w:numId w:val="2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DOKUMENTACIONI TEKNIK</w:t>
      </w:r>
      <w:r w:rsidRPr="00F65F77">
        <w:rPr>
          <w:rFonts w:ascii="Times New Roman" w:hAnsi="Times New Roman" w:cs="Times New Roman"/>
          <w:b/>
          <w:sz w:val="24"/>
          <w:szCs w:val="24"/>
        </w:rPr>
        <w:t>.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(sisteme me aglomerat mbi 2000 </w:t>
      </w:r>
      <w:proofErr w:type="spellStart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p.e</w:t>
      </w:r>
      <w:proofErr w:type="spellEnd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)</w:t>
      </w:r>
    </w:p>
    <w:p w:rsidR="005552BA" w:rsidRPr="00162215" w:rsidRDefault="005552BA" w:rsidP="005552BA">
      <w:pPr>
        <w:pStyle w:val="ListParagraph"/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5552BA" w:rsidRPr="000E0EC4" w:rsidRDefault="005552BA" w:rsidP="005552BA">
      <w:pPr>
        <w:pStyle w:val="MMTopic4"/>
        <w:numPr>
          <w:ilvl w:val="0"/>
          <w:numId w:val="3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Projekti i sistemit të shkarkimit deri në derdhjen në trupin ujor;</w:t>
      </w:r>
    </w:p>
    <w:p w:rsidR="005552BA" w:rsidRPr="00162215" w:rsidRDefault="005552BA" w:rsidP="005552BA">
      <w:pPr>
        <w:pStyle w:val="MMTopic4"/>
        <w:numPr>
          <w:ilvl w:val="0"/>
          <w:numId w:val="3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 w:rsidRPr="0073646B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Projekti 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teknologjisë së</w:t>
      </w:r>
      <w:r w:rsidRPr="0073646B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trajtimit të ujit i cili duhet të siguroj që ujërat e shkarkuara të mos përkeqësojnë statusin ekzistues të trupit ujor pritës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;</w:t>
      </w:r>
    </w:p>
    <w:p w:rsidR="005552BA" w:rsidRPr="00162215" w:rsidRDefault="005552BA" w:rsidP="005552BA">
      <w:pPr>
        <w:pStyle w:val="MMTopic4"/>
        <w:numPr>
          <w:ilvl w:val="0"/>
          <w:numId w:val="3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Hidrologjia e trupit ujor pritës në pikën e shkarkimit (për shkarkime me tepër se 5 l/sek);</w:t>
      </w:r>
    </w:p>
    <w:p w:rsidR="005552BA" w:rsidRPr="0029757F" w:rsidRDefault="005552BA" w:rsidP="005552BA">
      <w:pPr>
        <w:pStyle w:val="MMTopic4"/>
        <w:numPr>
          <w:ilvl w:val="0"/>
          <w:numId w:val="3"/>
        </w:numPr>
        <w:ind w:left="426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Vendimi i Agjencisë</w:t>
      </w:r>
      <w:r w:rsidRPr="0029757F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Kombëtare të Mjedisit (AKM) për vlerësimin e ndikimit në mjedis (VNM) paraprak, ose 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deklarata e ministrit </w:t>
      </w:r>
      <w:r w:rsidRPr="0029757F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për VNM-në e thelluar, të shoqëruar me raportin paraprak ose të thelluar të VNM-së, në rastet kur për instalimin është kryer procedura e vlerësimit të ndikimit në mjedis, 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sipas përcaktimit në ligjin </w:t>
      </w:r>
      <w:r w:rsidRPr="0029757F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“Për vlerësimin e ndikimit në mjedis”; </w:t>
      </w:r>
    </w:p>
    <w:p w:rsidR="005552BA" w:rsidRPr="0029757F" w:rsidRDefault="005552BA" w:rsidP="005552BA">
      <w:pPr>
        <w:pStyle w:val="ListParagraph"/>
        <w:numPr>
          <w:ilvl w:val="0"/>
          <w:numId w:val="3"/>
        </w:numPr>
        <w:spacing w:after="0"/>
        <w:ind w:left="426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en-US"/>
        </w:rPr>
      </w:pPr>
      <w:proofErr w:type="spellStart"/>
      <w:r w:rsidRPr="0029757F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en-US"/>
        </w:rPr>
        <w:t>Analiza</w:t>
      </w:r>
      <w:proofErr w:type="spellEnd"/>
      <w:r w:rsidRPr="0029757F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en-US"/>
        </w:rPr>
        <w:t xml:space="preserve"> </w:t>
      </w:r>
      <w:proofErr w:type="spellStart"/>
      <w:r w:rsidRPr="0029757F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en-US"/>
        </w:rPr>
        <w:t>të</w:t>
      </w:r>
      <w:proofErr w:type="spellEnd"/>
      <w:r w:rsidRPr="0029757F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en-US"/>
        </w:rPr>
        <w:t xml:space="preserve"> </w:t>
      </w:r>
      <w:proofErr w:type="spellStart"/>
      <w:r w:rsidRPr="0029757F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en-US"/>
        </w:rPr>
        <w:t>mostrave</w:t>
      </w:r>
      <w:proofErr w:type="spellEnd"/>
      <w:r w:rsidRPr="0029757F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en-US"/>
        </w:rPr>
        <w:t xml:space="preserve"> </w:t>
      </w:r>
      <w:proofErr w:type="spellStart"/>
      <w:r w:rsidRPr="0029757F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en-US"/>
        </w:rPr>
        <w:t>të</w:t>
      </w:r>
      <w:proofErr w:type="spellEnd"/>
      <w:r w:rsidRPr="0029757F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en-US"/>
        </w:rPr>
        <w:t xml:space="preserve"> </w:t>
      </w:r>
      <w:proofErr w:type="spellStart"/>
      <w:r w:rsidRPr="0029757F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en-US"/>
        </w:rPr>
        <w:t>marra</w:t>
      </w:r>
      <w:proofErr w:type="spellEnd"/>
      <w:r w:rsidRPr="0029757F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en-US"/>
        </w:rPr>
        <w:t xml:space="preserve"> </w:t>
      </w:r>
      <w:proofErr w:type="spellStart"/>
      <w:r w:rsidRPr="0029757F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en-US"/>
        </w:rPr>
        <w:t>në</w:t>
      </w:r>
      <w:proofErr w:type="spellEnd"/>
      <w:r w:rsidRPr="0029757F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en-US"/>
        </w:rPr>
        <w:t xml:space="preserve"> </w:t>
      </w:r>
      <w:proofErr w:type="spellStart"/>
      <w:r w:rsidRPr="0029757F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en-US"/>
        </w:rPr>
        <w:t>trupin</w:t>
      </w:r>
      <w:proofErr w:type="spellEnd"/>
      <w:r w:rsidRPr="0029757F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en-US"/>
        </w:rPr>
        <w:t xml:space="preserve"> </w:t>
      </w:r>
      <w:proofErr w:type="spellStart"/>
      <w:r w:rsidRPr="0029757F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en-US"/>
        </w:rPr>
        <w:t>ujor</w:t>
      </w:r>
      <w:proofErr w:type="spellEnd"/>
      <w:r w:rsidRPr="0029757F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en-US"/>
        </w:rPr>
        <w:t xml:space="preserve"> </w:t>
      </w:r>
      <w:proofErr w:type="spellStart"/>
      <w:r w:rsidRPr="0029757F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en-US"/>
        </w:rPr>
        <w:t>pritës</w:t>
      </w:r>
      <w:proofErr w:type="spellEnd"/>
      <w:r w:rsidRPr="0029757F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en-US"/>
        </w:rPr>
        <w:t xml:space="preserve"> para </w:t>
      </w:r>
      <w:proofErr w:type="spellStart"/>
      <w:r w:rsidRPr="0029757F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en-US"/>
        </w:rPr>
        <w:t>shkarkimit</w:t>
      </w:r>
      <w:proofErr w:type="spellEnd"/>
      <w:r w:rsidRPr="0029757F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en-US"/>
        </w:rPr>
        <w:t xml:space="preserve">, </w:t>
      </w:r>
      <w:proofErr w:type="spellStart"/>
      <w:r w:rsidRPr="0029757F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en-US"/>
        </w:rPr>
        <w:t>të</w:t>
      </w:r>
      <w:proofErr w:type="spellEnd"/>
      <w:r w:rsidRPr="0029757F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en-US"/>
        </w:rPr>
        <w:t xml:space="preserve"> </w:t>
      </w:r>
      <w:proofErr w:type="spellStart"/>
      <w:r w:rsidRPr="0029757F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en-US"/>
        </w:rPr>
        <w:t>kryera</w:t>
      </w:r>
      <w:proofErr w:type="spellEnd"/>
      <w:r w:rsidRPr="0029757F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en-US"/>
        </w:rPr>
        <w:t xml:space="preserve"> </w:t>
      </w:r>
      <w:proofErr w:type="spellStart"/>
      <w:r w:rsidRPr="0029757F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en-US"/>
        </w:rPr>
        <w:t>në</w:t>
      </w:r>
      <w:proofErr w:type="spellEnd"/>
      <w:r w:rsidRPr="0029757F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en-US"/>
        </w:rPr>
        <w:t xml:space="preserve"> </w:t>
      </w:r>
      <w:proofErr w:type="spellStart"/>
      <w:r w:rsidRPr="0029757F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en-US"/>
        </w:rPr>
        <w:t>laboratorë</w:t>
      </w:r>
      <w:proofErr w:type="spellEnd"/>
      <w:r w:rsidRPr="0029757F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en-US"/>
        </w:rPr>
        <w:t xml:space="preserve"> </w:t>
      </w:r>
      <w:proofErr w:type="spellStart"/>
      <w:r w:rsidRPr="0029757F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en-US"/>
        </w:rPr>
        <w:t>të</w:t>
      </w:r>
      <w:proofErr w:type="spellEnd"/>
      <w:r w:rsidRPr="0029757F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en-US"/>
        </w:rPr>
        <w:t xml:space="preserve"> </w:t>
      </w:r>
      <w:proofErr w:type="spellStart"/>
      <w:r w:rsidRPr="0029757F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en-US"/>
        </w:rPr>
        <w:t>akredituar</w:t>
      </w:r>
      <w:proofErr w:type="spellEnd"/>
      <w:r w:rsidRPr="0029757F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en-US"/>
        </w:rPr>
        <w:t xml:space="preserve">, </w:t>
      </w:r>
      <w:proofErr w:type="spellStart"/>
      <w:r w:rsidRPr="0029757F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en-US"/>
        </w:rPr>
        <w:t>sipas</w:t>
      </w:r>
      <w:proofErr w:type="spellEnd"/>
      <w:r w:rsidRPr="0029757F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en-US"/>
        </w:rPr>
        <w:t xml:space="preserve"> </w:t>
      </w:r>
      <w:proofErr w:type="spellStart"/>
      <w:r w:rsidRPr="0029757F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en-US"/>
        </w:rPr>
        <w:t>legjislacionit</w:t>
      </w:r>
      <w:proofErr w:type="spellEnd"/>
      <w:r w:rsidRPr="0029757F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en-US"/>
        </w:rPr>
        <w:t xml:space="preserve"> </w:t>
      </w:r>
      <w:proofErr w:type="spellStart"/>
      <w:r w:rsidRPr="0029757F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en-US"/>
        </w:rPr>
        <w:t>në</w:t>
      </w:r>
      <w:proofErr w:type="spellEnd"/>
      <w:r w:rsidRPr="0029757F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en-US"/>
        </w:rPr>
        <w:t xml:space="preserve"> </w:t>
      </w:r>
      <w:proofErr w:type="spellStart"/>
      <w:r w:rsidRPr="0029757F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en-US"/>
        </w:rPr>
        <w:t>fuqi</w:t>
      </w:r>
      <w:proofErr w:type="spellEnd"/>
      <w:r w:rsidRPr="0029757F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en-US"/>
        </w:rPr>
        <w:t>.</w:t>
      </w:r>
    </w:p>
    <w:p w:rsidR="005552BA" w:rsidRPr="00162215" w:rsidRDefault="005552BA" w:rsidP="005552BA">
      <w:pPr>
        <w:pStyle w:val="MMTopic4"/>
        <w:jc w:val="both"/>
        <w:rPr>
          <w:rFonts w:ascii="Times New Roman" w:eastAsia="Times New Roman" w:hAnsi="Times New Roman" w:cs="Times New Roman"/>
          <w:b w:val="0"/>
          <w:bCs/>
          <w:i w:val="0"/>
          <w:color w:val="000000" w:themeColor="text1"/>
          <w:position w:val="3"/>
          <w:szCs w:val="24"/>
        </w:rPr>
      </w:pPr>
    </w:p>
    <w:p w:rsidR="005552BA" w:rsidRPr="00162215" w:rsidRDefault="005552BA" w:rsidP="005552BA">
      <w:pPr>
        <w:pStyle w:val="MMTopic4"/>
        <w:jc w:val="both"/>
        <w:rPr>
          <w:rFonts w:ascii="Times New Roman" w:eastAsia="Times New Roman" w:hAnsi="Times New Roman" w:cs="Times New Roman"/>
          <w:b w:val="0"/>
          <w:bCs/>
          <w:i w:val="0"/>
          <w:color w:val="000000" w:themeColor="text1"/>
          <w:position w:val="3"/>
          <w:szCs w:val="24"/>
        </w:rPr>
      </w:pPr>
    </w:p>
    <w:p w:rsidR="005552BA" w:rsidRDefault="005552BA" w:rsidP="005552BA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KËRKUESI: ____________________</w:t>
      </w:r>
    </w:p>
    <w:p w:rsidR="005552BA" w:rsidRPr="00162215" w:rsidRDefault="005552BA" w:rsidP="005552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(firma)</w:t>
      </w:r>
    </w:p>
    <w:p w:rsidR="008B2007" w:rsidRDefault="008B2007"/>
    <w:sectPr w:rsidR="008B2007" w:rsidSect="007561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C46333"/>
    <w:multiLevelType w:val="hybridMultilevel"/>
    <w:tmpl w:val="6F6A8FE2"/>
    <w:lvl w:ilvl="0" w:tplc="6EA4EED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16F7D"/>
    <w:multiLevelType w:val="hybridMultilevel"/>
    <w:tmpl w:val="2B20DF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C64DF4"/>
    <w:multiLevelType w:val="hybridMultilevel"/>
    <w:tmpl w:val="48E841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2BA"/>
    <w:rsid w:val="005552BA"/>
    <w:rsid w:val="0075610A"/>
    <w:rsid w:val="008B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B6BDD4-E582-413C-9790-510F52A8E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52BA"/>
    <w:rPr>
      <w:lang w:val="sq-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52B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5552BA"/>
    <w:pPr>
      <w:ind w:left="720"/>
      <w:contextualSpacing/>
    </w:pPr>
  </w:style>
  <w:style w:type="character" w:customStyle="1" w:styleId="ListParagraphChar">
    <w:name w:val="List Paragraph Char"/>
    <w:link w:val="ListParagraph"/>
    <w:rsid w:val="005552BA"/>
    <w:rPr>
      <w:lang w:val="sq-AL"/>
    </w:rPr>
  </w:style>
  <w:style w:type="table" w:styleId="TableGrid">
    <w:name w:val="Table Grid"/>
    <w:basedOn w:val="TableNormal"/>
    <w:uiPriority w:val="59"/>
    <w:rsid w:val="00555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MTopic4">
    <w:name w:val="MM Topic 4"/>
    <w:basedOn w:val="Heading4"/>
    <w:link w:val="MMTopic4Char"/>
    <w:rsid w:val="005552BA"/>
    <w:pPr>
      <w:spacing w:line="276" w:lineRule="auto"/>
    </w:pPr>
    <w:rPr>
      <w:b/>
      <w:sz w:val="24"/>
      <w:szCs w:val="28"/>
    </w:rPr>
  </w:style>
  <w:style w:type="character" w:customStyle="1" w:styleId="MMTopic4Char">
    <w:name w:val="MM Topic 4 Char"/>
    <w:basedOn w:val="Heading4Char"/>
    <w:link w:val="MMTopic4"/>
    <w:rsid w:val="005552BA"/>
    <w:rPr>
      <w:rFonts w:asciiTheme="majorHAnsi" w:eastAsiaTheme="majorEastAsia" w:hAnsiTheme="majorHAnsi" w:cstheme="majorBidi"/>
      <w:b/>
      <w:i/>
      <w:iCs/>
      <w:color w:val="2F5496" w:themeColor="accent1" w:themeShade="BF"/>
      <w:sz w:val="24"/>
      <w:szCs w:val="28"/>
      <w:lang w:val="sq-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52BA"/>
    <w:rPr>
      <w:rFonts w:asciiTheme="majorHAnsi" w:eastAsiaTheme="majorEastAsia" w:hAnsiTheme="majorHAnsi" w:cstheme="majorBidi"/>
      <w:i/>
      <w:iCs/>
      <w:color w:val="2F5496" w:themeColor="accent1" w:themeShade="BF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Amarildo Guri</dc:creator>
  <cp:keywords/>
  <dc:description/>
  <cp:lastModifiedBy>Amarildo Guri</cp:lastModifiedBy>
  <cp:revision>1</cp:revision>
  <dcterms:created xsi:type="dcterms:W3CDTF">2026-07-02T10:03:00Z</dcterms:created>
  <dcterms:modified xsi:type="dcterms:W3CDTF">2026-07-02T10:03:00Z</dcterms:modified>
</cp:coreProperties>
</file>